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16" w:rsidRPr="00CC47A4" w:rsidRDefault="00965416" w:rsidP="00965416">
      <w:pPr>
        <w:pStyle w:val="Title"/>
        <w:rPr>
          <w:i w:val="0"/>
          <w:szCs w:val="22"/>
          <w:lang w:val="sv-SE"/>
        </w:rPr>
      </w:pPr>
      <w:r w:rsidRPr="00CC47A4">
        <w:rPr>
          <w:i w:val="0"/>
          <w:szCs w:val="22"/>
          <w:lang w:val="sv-SE"/>
        </w:rPr>
        <w:t>Ludmila Kisseleva-Eggleton</w:t>
      </w:r>
      <w:r>
        <w:rPr>
          <w:i w:val="0"/>
          <w:szCs w:val="22"/>
          <w:lang w:val="sv-SE"/>
        </w:rPr>
        <w:t>, PhD</w:t>
      </w:r>
    </w:p>
    <w:p w:rsidR="00965416" w:rsidRPr="00CC47A4" w:rsidRDefault="00965416" w:rsidP="00965416">
      <w:pPr>
        <w:pStyle w:val="Title"/>
        <w:rPr>
          <w:i w:val="0"/>
          <w:szCs w:val="22"/>
          <w:lang w:val="sv-SE"/>
        </w:rPr>
      </w:pPr>
    </w:p>
    <w:p w:rsidR="00CA67AE" w:rsidRPr="00CA67AE" w:rsidRDefault="00CA67AE">
      <w:pPr>
        <w:rPr>
          <w:rFonts w:asciiTheme="minorHAnsi" w:hAnsiTheme="minorHAnsi"/>
          <w:b/>
        </w:rPr>
      </w:pPr>
    </w:p>
    <w:p w:rsidR="00A803AB" w:rsidRDefault="00C47B41" w:rsidP="002B2317">
      <w:pPr>
        <w:rPr>
          <w:rFonts w:asciiTheme="minorHAnsi" w:hAnsiTheme="minorHAnsi"/>
          <w:b/>
          <w:bCs/>
        </w:rPr>
      </w:pPr>
      <w:r w:rsidRPr="00CA67AE">
        <w:rPr>
          <w:rFonts w:asciiTheme="minorHAnsi" w:hAnsiTheme="minorHAnsi"/>
          <w:b/>
          <w:bCs/>
        </w:rPr>
        <w:t>S</w:t>
      </w:r>
      <w:r w:rsidR="00A803AB">
        <w:rPr>
          <w:rFonts w:asciiTheme="minorHAnsi" w:hAnsiTheme="minorHAnsi"/>
          <w:b/>
          <w:bCs/>
        </w:rPr>
        <w:t>UMMARY</w:t>
      </w:r>
    </w:p>
    <w:p w:rsidR="00965416" w:rsidRPr="00965416" w:rsidRDefault="00CA744D" w:rsidP="00965416">
      <w:pPr>
        <w:rPr>
          <w:rFonts w:ascii="Calibri" w:hAnsi="Calibri"/>
          <w:bCs/>
        </w:rPr>
      </w:pPr>
      <w:r w:rsidRPr="00965416">
        <w:rPr>
          <w:rFonts w:ascii="Calibri" w:hAnsi="Calibri"/>
          <w:bCs/>
        </w:rPr>
        <w:t xml:space="preserve">An </w:t>
      </w:r>
      <w:r w:rsidR="004333F6" w:rsidRPr="00965416">
        <w:rPr>
          <w:rFonts w:ascii="Calibri" w:hAnsi="Calibri"/>
          <w:bCs/>
        </w:rPr>
        <w:t>educator with extensive international experience</w:t>
      </w:r>
      <w:r w:rsidR="002F5D7F" w:rsidRPr="00965416">
        <w:rPr>
          <w:rFonts w:ascii="Calibri" w:hAnsi="Calibri"/>
          <w:bCs/>
        </w:rPr>
        <w:t xml:space="preserve"> in curriculu</w:t>
      </w:r>
      <w:r w:rsidR="00875802" w:rsidRPr="00965416">
        <w:rPr>
          <w:rFonts w:ascii="Calibri" w:hAnsi="Calibri"/>
          <w:bCs/>
        </w:rPr>
        <w:t>m design, course development,</w:t>
      </w:r>
      <w:r w:rsidR="00432544" w:rsidRPr="00965416">
        <w:rPr>
          <w:rFonts w:ascii="Calibri" w:hAnsi="Calibri"/>
          <w:bCs/>
        </w:rPr>
        <w:t xml:space="preserve"> classroom, </w:t>
      </w:r>
      <w:r w:rsidR="002F5D7F" w:rsidRPr="00965416">
        <w:rPr>
          <w:rFonts w:ascii="Calibri" w:hAnsi="Calibri"/>
          <w:bCs/>
        </w:rPr>
        <w:t xml:space="preserve">small group </w:t>
      </w:r>
      <w:r w:rsidR="00432544" w:rsidRPr="00965416">
        <w:rPr>
          <w:rFonts w:ascii="Calibri" w:hAnsi="Calibri"/>
          <w:bCs/>
        </w:rPr>
        <w:t xml:space="preserve">and one-on-one </w:t>
      </w:r>
      <w:r w:rsidR="002F5D7F" w:rsidRPr="00965416">
        <w:rPr>
          <w:rFonts w:ascii="Calibri" w:hAnsi="Calibri"/>
          <w:bCs/>
        </w:rPr>
        <w:t>teaching</w:t>
      </w:r>
      <w:r w:rsidR="00432544" w:rsidRPr="00965416">
        <w:rPr>
          <w:rFonts w:ascii="Calibri" w:hAnsi="Calibri"/>
          <w:bCs/>
        </w:rPr>
        <w:t xml:space="preserve"> and tutoring</w:t>
      </w:r>
      <w:r w:rsidR="004B65FF" w:rsidRPr="00965416">
        <w:rPr>
          <w:rFonts w:ascii="Calibri" w:hAnsi="Calibri"/>
          <w:bCs/>
        </w:rPr>
        <w:t xml:space="preserve">, </w:t>
      </w:r>
      <w:r w:rsidRPr="00965416">
        <w:rPr>
          <w:rFonts w:ascii="Calibri" w:hAnsi="Calibri"/>
          <w:bCs/>
        </w:rPr>
        <w:t>student advising</w:t>
      </w:r>
      <w:r w:rsidR="004B65FF" w:rsidRPr="00965416">
        <w:rPr>
          <w:rFonts w:ascii="Calibri" w:hAnsi="Calibri"/>
          <w:bCs/>
        </w:rPr>
        <w:t xml:space="preserve"> and public and professional presentations. </w:t>
      </w:r>
      <w:r w:rsidR="00875802" w:rsidRPr="00965416">
        <w:rPr>
          <w:rFonts w:ascii="Calibri" w:hAnsi="Calibri"/>
          <w:bCs/>
        </w:rPr>
        <w:t xml:space="preserve"> </w:t>
      </w:r>
      <w:r w:rsidR="00965416" w:rsidRPr="00965416">
        <w:rPr>
          <w:rFonts w:ascii="Calibri" w:hAnsi="Calibri"/>
          <w:bCs/>
        </w:rPr>
        <w:t xml:space="preserve">Enjoys teaching in a </w:t>
      </w:r>
      <w:r w:rsidR="008E4CF9" w:rsidRPr="00965416">
        <w:rPr>
          <w:rFonts w:ascii="Calibri" w:hAnsi="Calibri"/>
          <w:bCs/>
        </w:rPr>
        <w:t>c</w:t>
      </w:r>
      <w:r w:rsidR="00965416" w:rsidRPr="00965416">
        <w:rPr>
          <w:rFonts w:ascii="Calibri" w:hAnsi="Calibri"/>
          <w:bCs/>
        </w:rPr>
        <w:t>reative way that encourages students</w:t>
      </w:r>
      <w:r w:rsidR="008E4CF9" w:rsidRPr="00965416">
        <w:rPr>
          <w:rFonts w:ascii="Calibri" w:hAnsi="Calibri"/>
          <w:bCs/>
        </w:rPr>
        <w:t xml:space="preserve"> to be excited about Math</w:t>
      </w:r>
      <w:r w:rsidR="00965416" w:rsidRPr="00965416">
        <w:rPr>
          <w:rFonts w:ascii="Calibri" w:hAnsi="Calibri"/>
          <w:bCs/>
        </w:rPr>
        <w:t xml:space="preserve"> and Science, </w:t>
      </w:r>
      <w:r w:rsidR="008E4CF9" w:rsidRPr="00965416">
        <w:rPr>
          <w:rFonts w:ascii="Calibri" w:hAnsi="Calibri"/>
          <w:bCs/>
        </w:rPr>
        <w:t>accustomed to working with students from all types of socioeconomic and cultural backgrounds</w:t>
      </w:r>
      <w:r w:rsidR="00AF07F3" w:rsidRPr="00965416">
        <w:rPr>
          <w:rFonts w:ascii="Calibri" w:hAnsi="Calibri"/>
          <w:bCs/>
        </w:rPr>
        <w:t>, both in the US and internationally</w:t>
      </w:r>
      <w:r w:rsidR="008E4CF9" w:rsidRPr="00965416">
        <w:rPr>
          <w:rFonts w:ascii="Calibri" w:hAnsi="Calibri"/>
          <w:bCs/>
        </w:rPr>
        <w:t>.</w:t>
      </w:r>
      <w:r w:rsidR="00965416" w:rsidRPr="00965416">
        <w:rPr>
          <w:rFonts w:ascii="Calibri" w:hAnsi="Calibri"/>
          <w:bCs/>
        </w:rPr>
        <w:t xml:space="preserve"> Also an internationally known scientist with experience in mathematical and computer modeling, data analysis and presentation, researc</w:t>
      </w:r>
      <w:r w:rsidR="006377E6">
        <w:rPr>
          <w:rFonts w:ascii="Calibri" w:hAnsi="Calibri"/>
          <w:bCs/>
        </w:rPr>
        <w:t>h and technical paper writing (7</w:t>
      </w:r>
      <w:r w:rsidR="00965416" w:rsidRPr="00965416">
        <w:rPr>
          <w:rFonts w:ascii="Calibri" w:hAnsi="Calibri"/>
          <w:bCs/>
        </w:rPr>
        <w:t>0+ published papers and research publications reviews, List available upon request), speaking at professional meetings and public presentations, and successful grant and project management (including application writing, budgeting, team and support staff supervision, and preparation of reports through completion).</w:t>
      </w:r>
    </w:p>
    <w:p w:rsidR="00965416" w:rsidRPr="00965416" w:rsidRDefault="00965416" w:rsidP="00965416">
      <w:pPr>
        <w:ind w:left="180"/>
        <w:rPr>
          <w:sz w:val="22"/>
          <w:szCs w:val="22"/>
        </w:rPr>
      </w:pPr>
      <w:r w:rsidRPr="00965416">
        <w:rPr>
          <w:sz w:val="22"/>
          <w:szCs w:val="22"/>
        </w:rPr>
        <w:tab/>
      </w:r>
    </w:p>
    <w:p w:rsidR="00CA67AE" w:rsidRDefault="00CA67AE" w:rsidP="002B2317">
      <w:pPr>
        <w:rPr>
          <w:rFonts w:asciiTheme="minorHAnsi" w:hAnsiTheme="minorHAnsi"/>
          <w:bCs/>
        </w:rPr>
      </w:pPr>
    </w:p>
    <w:p w:rsidR="000B222C" w:rsidRDefault="000B222C" w:rsidP="002B2317">
      <w:pPr>
        <w:rPr>
          <w:rFonts w:asciiTheme="minorHAnsi" w:hAnsiTheme="minorHAnsi"/>
          <w:bCs/>
        </w:rPr>
      </w:pPr>
    </w:p>
    <w:p w:rsidR="00CA67AE" w:rsidRPr="00CA67AE" w:rsidRDefault="00CA67AE" w:rsidP="002B2317">
      <w:pPr>
        <w:rPr>
          <w:rFonts w:asciiTheme="minorHAnsi" w:hAnsiTheme="minorHAnsi"/>
          <w:b/>
          <w:bCs/>
        </w:rPr>
      </w:pPr>
      <w:r w:rsidRPr="00CA67AE">
        <w:rPr>
          <w:rFonts w:asciiTheme="minorHAnsi" w:hAnsiTheme="minorHAnsi"/>
          <w:b/>
          <w:bCs/>
        </w:rPr>
        <w:t>PROFILE</w:t>
      </w:r>
    </w:p>
    <w:p w:rsidR="003D1B40" w:rsidRPr="00A803AB" w:rsidRDefault="005C241D" w:rsidP="00A803AB">
      <w:pPr>
        <w:pStyle w:val="ListParagraph"/>
        <w:numPr>
          <w:ilvl w:val="0"/>
          <w:numId w:val="14"/>
        </w:numPr>
        <w:rPr>
          <w:rFonts w:asciiTheme="minorHAnsi" w:hAnsiTheme="minorHAnsi"/>
        </w:rPr>
      </w:pPr>
      <w:r w:rsidRPr="00A803AB">
        <w:rPr>
          <w:rFonts w:asciiTheme="minorHAnsi" w:hAnsiTheme="minorHAnsi"/>
        </w:rPr>
        <w:t xml:space="preserve">Teaching, </w:t>
      </w:r>
      <w:r w:rsidR="00875802" w:rsidRPr="00A803AB">
        <w:rPr>
          <w:rFonts w:asciiTheme="minorHAnsi" w:hAnsiTheme="minorHAnsi"/>
        </w:rPr>
        <w:t>t</w:t>
      </w:r>
      <w:r w:rsidR="003D1B40" w:rsidRPr="00A803AB">
        <w:rPr>
          <w:rFonts w:asciiTheme="minorHAnsi" w:hAnsiTheme="minorHAnsi"/>
        </w:rPr>
        <w:t>utoring</w:t>
      </w:r>
      <w:r w:rsidRPr="00A803AB">
        <w:rPr>
          <w:rFonts w:asciiTheme="minorHAnsi" w:hAnsiTheme="minorHAnsi"/>
        </w:rPr>
        <w:t xml:space="preserve">, and curriculum </w:t>
      </w:r>
      <w:r w:rsidR="009F6CB0" w:rsidRPr="00A803AB">
        <w:rPr>
          <w:rFonts w:asciiTheme="minorHAnsi" w:hAnsiTheme="minorHAnsi"/>
        </w:rPr>
        <w:t xml:space="preserve"> </w:t>
      </w:r>
      <w:r w:rsidR="001C24FD" w:rsidRPr="00A803AB">
        <w:rPr>
          <w:rFonts w:asciiTheme="minorHAnsi" w:hAnsiTheme="minorHAnsi"/>
        </w:rPr>
        <w:t>a</w:t>
      </w:r>
      <w:r w:rsidRPr="00A803AB">
        <w:rPr>
          <w:rFonts w:asciiTheme="minorHAnsi" w:hAnsiTheme="minorHAnsi"/>
        </w:rPr>
        <w:t xml:space="preserve">nd program design and development </w:t>
      </w:r>
      <w:r w:rsidR="003D1B40" w:rsidRPr="00A803AB">
        <w:rPr>
          <w:rFonts w:asciiTheme="minorHAnsi" w:hAnsiTheme="minorHAnsi"/>
        </w:rPr>
        <w:t xml:space="preserve"> experience </w:t>
      </w:r>
      <w:r w:rsidR="009F6CB0" w:rsidRPr="00A803AB">
        <w:rPr>
          <w:rFonts w:asciiTheme="minorHAnsi" w:hAnsiTheme="minorHAnsi"/>
        </w:rPr>
        <w:t xml:space="preserve">at secondary school and college levels </w:t>
      </w:r>
      <w:r w:rsidR="003D1B40" w:rsidRPr="00A803AB">
        <w:rPr>
          <w:rFonts w:asciiTheme="minorHAnsi" w:hAnsiTheme="minorHAnsi"/>
        </w:rPr>
        <w:t xml:space="preserve">in </w:t>
      </w:r>
      <w:r w:rsidR="003B5FEA" w:rsidRPr="00A803AB">
        <w:rPr>
          <w:rFonts w:asciiTheme="minorHAnsi" w:hAnsiTheme="minorHAnsi"/>
        </w:rPr>
        <w:t xml:space="preserve">several areas such as </w:t>
      </w:r>
      <w:r w:rsidR="003D1B40" w:rsidRPr="00A803AB">
        <w:rPr>
          <w:rFonts w:asciiTheme="minorHAnsi" w:hAnsiTheme="minorHAnsi"/>
        </w:rPr>
        <w:t>Math</w:t>
      </w:r>
      <w:r w:rsidRPr="00A803AB">
        <w:rPr>
          <w:rFonts w:asciiTheme="minorHAnsi" w:hAnsiTheme="minorHAnsi"/>
        </w:rPr>
        <w:t>ematics</w:t>
      </w:r>
      <w:r w:rsidR="00DE6DDF" w:rsidRPr="00A803AB">
        <w:rPr>
          <w:rFonts w:asciiTheme="minorHAnsi" w:hAnsiTheme="minorHAnsi"/>
        </w:rPr>
        <w:t xml:space="preserve"> (including </w:t>
      </w:r>
      <w:r w:rsidR="009F6CB0" w:rsidRPr="00A803AB">
        <w:rPr>
          <w:rFonts w:asciiTheme="minorHAnsi" w:hAnsiTheme="minorHAnsi"/>
        </w:rPr>
        <w:t xml:space="preserve">pre-Algebra, Algebra 1 and 2, </w:t>
      </w:r>
      <w:r w:rsidR="001C24FD" w:rsidRPr="00A803AB">
        <w:rPr>
          <w:rFonts w:asciiTheme="minorHAnsi" w:hAnsiTheme="minorHAnsi"/>
        </w:rPr>
        <w:t xml:space="preserve">SAT Math, </w:t>
      </w:r>
      <w:r w:rsidR="009F6CB0" w:rsidRPr="00A803AB">
        <w:rPr>
          <w:rFonts w:asciiTheme="minorHAnsi" w:hAnsiTheme="minorHAnsi"/>
        </w:rPr>
        <w:t>Geometry</w:t>
      </w:r>
      <w:r w:rsidR="00090419" w:rsidRPr="00A803AB">
        <w:rPr>
          <w:rFonts w:asciiTheme="minorHAnsi" w:hAnsiTheme="minorHAnsi"/>
        </w:rPr>
        <w:t xml:space="preserve">, </w:t>
      </w:r>
      <w:r w:rsidR="001C24FD" w:rsidRPr="00A803AB">
        <w:rPr>
          <w:rFonts w:asciiTheme="minorHAnsi" w:hAnsiTheme="minorHAnsi"/>
        </w:rPr>
        <w:t xml:space="preserve">Remedial Math, </w:t>
      </w:r>
      <w:r w:rsidR="00090419" w:rsidRPr="00A803AB">
        <w:rPr>
          <w:rFonts w:asciiTheme="minorHAnsi" w:hAnsiTheme="minorHAnsi"/>
        </w:rPr>
        <w:t xml:space="preserve">Finite Math, </w:t>
      </w:r>
      <w:r w:rsidR="001C24FD" w:rsidRPr="00A803AB">
        <w:rPr>
          <w:rFonts w:asciiTheme="minorHAnsi" w:hAnsiTheme="minorHAnsi"/>
        </w:rPr>
        <w:t xml:space="preserve">pre-Calculus, </w:t>
      </w:r>
      <w:r w:rsidR="00F16E91">
        <w:rPr>
          <w:rFonts w:asciiTheme="minorHAnsi" w:hAnsiTheme="minorHAnsi"/>
        </w:rPr>
        <w:t xml:space="preserve">Calculus, </w:t>
      </w:r>
      <w:r w:rsidR="00DE6DDF" w:rsidRPr="00A803AB">
        <w:rPr>
          <w:rFonts w:asciiTheme="minorHAnsi" w:hAnsiTheme="minorHAnsi"/>
        </w:rPr>
        <w:t>Statistics</w:t>
      </w:r>
      <w:r w:rsidR="00F16E91">
        <w:rPr>
          <w:rFonts w:asciiTheme="minorHAnsi" w:hAnsiTheme="minorHAnsi"/>
        </w:rPr>
        <w:t xml:space="preserve"> and </w:t>
      </w:r>
      <w:proofErr w:type="spellStart"/>
      <w:r w:rsidR="00F16E91">
        <w:rPr>
          <w:rFonts w:asciiTheme="minorHAnsi" w:hAnsiTheme="minorHAnsi"/>
        </w:rPr>
        <w:t>BioStatistics</w:t>
      </w:r>
      <w:proofErr w:type="spellEnd"/>
      <w:r w:rsidR="00DE6DDF" w:rsidRPr="00A803AB">
        <w:rPr>
          <w:rFonts w:asciiTheme="minorHAnsi" w:hAnsiTheme="minorHAnsi"/>
        </w:rPr>
        <w:t>)</w:t>
      </w:r>
      <w:r w:rsidR="003D1B40" w:rsidRPr="00A803AB">
        <w:rPr>
          <w:rFonts w:asciiTheme="minorHAnsi" w:hAnsiTheme="minorHAnsi"/>
        </w:rPr>
        <w:t xml:space="preserve">, Physics, </w:t>
      </w:r>
      <w:r w:rsidR="006A7847" w:rsidRPr="00A803AB">
        <w:rPr>
          <w:rFonts w:asciiTheme="minorHAnsi" w:hAnsiTheme="minorHAnsi"/>
        </w:rPr>
        <w:t xml:space="preserve">Integrated Science, </w:t>
      </w:r>
      <w:r w:rsidR="00DE6DDF" w:rsidRPr="00A803AB">
        <w:rPr>
          <w:rFonts w:asciiTheme="minorHAnsi" w:hAnsiTheme="minorHAnsi"/>
        </w:rPr>
        <w:t xml:space="preserve">Astronomy, </w:t>
      </w:r>
      <w:r w:rsidR="004A2BBA" w:rsidRPr="00A803AB">
        <w:rPr>
          <w:rFonts w:asciiTheme="minorHAnsi" w:hAnsiTheme="minorHAnsi"/>
        </w:rPr>
        <w:t xml:space="preserve">Information Technology, </w:t>
      </w:r>
      <w:r w:rsidR="003D1B40" w:rsidRPr="00A803AB">
        <w:rPr>
          <w:rFonts w:asciiTheme="minorHAnsi" w:hAnsiTheme="minorHAnsi"/>
        </w:rPr>
        <w:t>Russian and French</w:t>
      </w:r>
    </w:p>
    <w:p w:rsidR="002C2314" w:rsidRPr="00A803AB" w:rsidRDefault="001C24FD" w:rsidP="00A803AB">
      <w:pPr>
        <w:pStyle w:val="ListParagraph"/>
        <w:numPr>
          <w:ilvl w:val="0"/>
          <w:numId w:val="14"/>
        </w:numPr>
        <w:rPr>
          <w:rFonts w:asciiTheme="minorHAnsi" w:hAnsiTheme="minorHAnsi"/>
        </w:rPr>
      </w:pPr>
      <w:r w:rsidRPr="00A803AB">
        <w:rPr>
          <w:rFonts w:asciiTheme="minorHAnsi" w:hAnsiTheme="minorHAnsi"/>
        </w:rPr>
        <w:t>Experience in teaching international students, students with different learning styles and students from diverse ethnic and socio-economic backgrounds</w:t>
      </w:r>
    </w:p>
    <w:p w:rsidR="001C24FD" w:rsidRPr="00A803AB" w:rsidRDefault="002C2314" w:rsidP="00A803AB">
      <w:pPr>
        <w:pStyle w:val="ListParagraph"/>
        <w:numPr>
          <w:ilvl w:val="0"/>
          <w:numId w:val="14"/>
        </w:numPr>
        <w:rPr>
          <w:rFonts w:asciiTheme="minorHAnsi" w:hAnsiTheme="minorHAnsi"/>
        </w:rPr>
      </w:pPr>
      <w:r w:rsidRPr="00A803AB">
        <w:rPr>
          <w:rFonts w:asciiTheme="minorHAnsi" w:hAnsiTheme="minorHAnsi"/>
        </w:rPr>
        <w:t>Experience in public and motivational speaking</w:t>
      </w:r>
      <w:r w:rsidR="001C24FD" w:rsidRPr="00A803AB">
        <w:rPr>
          <w:rFonts w:asciiTheme="minorHAnsi" w:hAnsiTheme="minorHAnsi"/>
        </w:rPr>
        <w:t xml:space="preserve"> </w:t>
      </w:r>
    </w:p>
    <w:p w:rsidR="00D7366F" w:rsidRPr="00A803AB" w:rsidRDefault="002B2317" w:rsidP="00A803AB">
      <w:pPr>
        <w:pStyle w:val="ListParagraph"/>
        <w:numPr>
          <w:ilvl w:val="0"/>
          <w:numId w:val="14"/>
        </w:numPr>
        <w:rPr>
          <w:rFonts w:asciiTheme="minorHAnsi" w:hAnsiTheme="minorHAnsi"/>
        </w:rPr>
      </w:pPr>
      <w:r w:rsidRPr="00A803AB">
        <w:rPr>
          <w:rFonts w:asciiTheme="minorHAnsi" w:hAnsiTheme="minorHAnsi"/>
        </w:rPr>
        <w:t>Experience</w:t>
      </w:r>
      <w:r w:rsidR="00EA27E8" w:rsidRPr="00A803AB">
        <w:rPr>
          <w:rFonts w:asciiTheme="minorHAnsi" w:hAnsiTheme="minorHAnsi"/>
        </w:rPr>
        <w:t xml:space="preserve"> in</w:t>
      </w:r>
      <w:r w:rsidRPr="00A803AB">
        <w:rPr>
          <w:rFonts w:asciiTheme="minorHAnsi" w:hAnsiTheme="minorHAnsi"/>
        </w:rPr>
        <w:t xml:space="preserve"> w</w:t>
      </w:r>
      <w:r w:rsidR="008B3846" w:rsidRPr="00A803AB">
        <w:rPr>
          <w:rFonts w:asciiTheme="minorHAnsi" w:hAnsiTheme="minorHAnsi"/>
        </w:rPr>
        <w:t xml:space="preserve">riting </w:t>
      </w:r>
      <w:r w:rsidR="00EA27E8" w:rsidRPr="00A803AB">
        <w:rPr>
          <w:rFonts w:asciiTheme="minorHAnsi" w:hAnsiTheme="minorHAnsi"/>
        </w:rPr>
        <w:t xml:space="preserve">research </w:t>
      </w:r>
      <w:r w:rsidRPr="00A803AB">
        <w:rPr>
          <w:rFonts w:asciiTheme="minorHAnsi" w:hAnsiTheme="minorHAnsi"/>
        </w:rPr>
        <w:t xml:space="preserve">papers, </w:t>
      </w:r>
      <w:r w:rsidR="008B3846" w:rsidRPr="00A803AB">
        <w:rPr>
          <w:rFonts w:asciiTheme="minorHAnsi" w:hAnsiTheme="minorHAnsi"/>
        </w:rPr>
        <w:t>grant applications</w:t>
      </w:r>
      <w:r w:rsidR="002E0F50" w:rsidRPr="00A803AB">
        <w:rPr>
          <w:rFonts w:asciiTheme="minorHAnsi" w:hAnsiTheme="minorHAnsi"/>
        </w:rPr>
        <w:t xml:space="preserve"> and management</w:t>
      </w:r>
      <w:r w:rsidR="003B5FEA" w:rsidRPr="00A803AB">
        <w:rPr>
          <w:rFonts w:asciiTheme="minorHAnsi" w:hAnsiTheme="minorHAnsi"/>
        </w:rPr>
        <w:t xml:space="preserve"> documentation</w:t>
      </w:r>
      <w:r w:rsidR="008B3846" w:rsidRPr="00A803AB">
        <w:rPr>
          <w:rFonts w:asciiTheme="minorHAnsi" w:hAnsiTheme="minorHAnsi"/>
        </w:rPr>
        <w:t>, research</w:t>
      </w:r>
      <w:r w:rsidRPr="00A803AB">
        <w:rPr>
          <w:rFonts w:asciiTheme="minorHAnsi" w:hAnsiTheme="minorHAnsi"/>
        </w:rPr>
        <w:t xml:space="preserve"> </w:t>
      </w:r>
      <w:r w:rsidR="00EA27E8" w:rsidRPr="00A803AB">
        <w:rPr>
          <w:rFonts w:asciiTheme="minorHAnsi" w:hAnsiTheme="minorHAnsi"/>
        </w:rPr>
        <w:t xml:space="preserve">grant </w:t>
      </w:r>
      <w:r w:rsidRPr="00A803AB">
        <w:rPr>
          <w:rFonts w:asciiTheme="minorHAnsi" w:hAnsiTheme="minorHAnsi"/>
        </w:rPr>
        <w:t>proposals and reports</w:t>
      </w:r>
    </w:p>
    <w:p w:rsidR="008B3846" w:rsidRPr="00A803AB" w:rsidRDefault="00D7366F" w:rsidP="00A803AB">
      <w:pPr>
        <w:pStyle w:val="ListParagraph"/>
        <w:numPr>
          <w:ilvl w:val="0"/>
          <w:numId w:val="14"/>
        </w:numPr>
        <w:rPr>
          <w:rFonts w:asciiTheme="minorHAnsi" w:hAnsiTheme="minorHAnsi"/>
        </w:rPr>
      </w:pPr>
      <w:r w:rsidRPr="00A803AB">
        <w:rPr>
          <w:rFonts w:asciiTheme="minorHAnsi" w:hAnsiTheme="minorHAnsi"/>
        </w:rPr>
        <w:t xml:space="preserve">Experience in curriculum design and course development including use of multimedia resources in classroom and online courses </w:t>
      </w:r>
      <w:r w:rsidR="00AB309C" w:rsidRPr="00A803AB">
        <w:rPr>
          <w:rFonts w:asciiTheme="minorHAnsi" w:hAnsiTheme="minorHAnsi"/>
        </w:rPr>
        <w:tab/>
      </w:r>
    </w:p>
    <w:p w:rsidR="00CB003E" w:rsidRPr="00A803AB" w:rsidRDefault="00CB003E" w:rsidP="00A803AB">
      <w:pPr>
        <w:pStyle w:val="ListParagraph"/>
        <w:numPr>
          <w:ilvl w:val="0"/>
          <w:numId w:val="14"/>
        </w:numPr>
        <w:rPr>
          <w:rFonts w:asciiTheme="minorHAnsi" w:hAnsiTheme="minorHAnsi"/>
        </w:rPr>
      </w:pPr>
      <w:r w:rsidRPr="00A803AB">
        <w:rPr>
          <w:rFonts w:asciiTheme="minorHAnsi" w:hAnsiTheme="minorHAnsi"/>
        </w:rPr>
        <w:t>Online</w:t>
      </w:r>
      <w:r w:rsidR="001C24FD" w:rsidRPr="00A803AB">
        <w:rPr>
          <w:rFonts w:asciiTheme="minorHAnsi" w:hAnsiTheme="minorHAnsi"/>
        </w:rPr>
        <w:t xml:space="preserve">/blended </w:t>
      </w:r>
      <w:r w:rsidRPr="00A803AB">
        <w:rPr>
          <w:rFonts w:asciiTheme="minorHAnsi" w:hAnsiTheme="minorHAnsi"/>
        </w:rPr>
        <w:t xml:space="preserve"> instruction and course development experience </w:t>
      </w:r>
      <w:r w:rsidR="00090419" w:rsidRPr="00A803AB">
        <w:rPr>
          <w:rFonts w:asciiTheme="minorHAnsi" w:hAnsiTheme="minorHAnsi"/>
        </w:rPr>
        <w:t xml:space="preserve">with </w:t>
      </w:r>
      <w:r w:rsidR="004B1C37" w:rsidRPr="00A803AB">
        <w:rPr>
          <w:rFonts w:asciiTheme="minorHAnsi" w:hAnsiTheme="minorHAnsi"/>
        </w:rPr>
        <w:t>various LMS (eCollege, Canvas, Moodle</w:t>
      </w:r>
      <w:r w:rsidR="00090419" w:rsidRPr="00A803AB">
        <w:rPr>
          <w:rFonts w:asciiTheme="minorHAnsi" w:hAnsiTheme="minorHAnsi"/>
        </w:rPr>
        <w:t>, Desire2Learn</w:t>
      </w:r>
      <w:r w:rsidR="004B1C37" w:rsidRPr="00A803AB">
        <w:rPr>
          <w:rFonts w:asciiTheme="minorHAnsi" w:hAnsiTheme="minorHAnsi"/>
        </w:rPr>
        <w:t>)</w:t>
      </w:r>
    </w:p>
    <w:p w:rsidR="00F76957" w:rsidRPr="00A803AB" w:rsidRDefault="002B2317" w:rsidP="00A803AB">
      <w:pPr>
        <w:pStyle w:val="ListParagraph"/>
        <w:numPr>
          <w:ilvl w:val="0"/>
          <w:numId w:val="14"/>
        </w:numPr>
        <w:rPr>
          <w:rFonts w:asciiTheme="minorHAnsi" w:hAnsiTheme="minorHAnsi"/>
        </w:rPr>
      </w:pPr>
      <w:r w:rsidRPr="00A803AB">
        <w:rPr>
          <w:rFonts w:asciiTheme="minorHAnsi" w:hAnsiTheme="minorHAnsi"/>
        </w:rPr>
        <w:t xml:space="preserve">Advanced computer skills (MS Applications, Internet including its use in teaching, </w:t>
      </w:r>
      <w:r w:rsidR="00EC3EC9">
        <w:rPr>
          <w:rFonts w:asciiTheme="minorHAnsi" w:hAnsiTheme="minorHAnsi"/>
        </w:rPr>
        <w:t xml:space="preserve">HTML, Photoshop, CSS, </w:t>
      </w:r>
      <w:r w:rsidRPr="00A803AB">
        <w:rPr>
          <w:rFonts w:asciiTheme="minorHAnsi" w:hAnsiTheme="minorHAnsi"/>
        </w:rPr>
        <w:t>online courses and educational website design)</w:t>
      </w:r>
    </w:p>
    <w:p w:rsidR="008B3846" w:rsidRPr="00A803AB" w:rsidRDefault="001964FA" w:rsidP="00A803AB">
      <w:pPr>
        <w:pStyle w:val="ListParagraph"/>
        <w:numPr>
          <w:ilvl w:val="0"/>
          <w:numId w:val="14"/>
        </w:numPr>
        <w:rPr>
          <w:rFonts w:asciiTheme="minorHAnsi" w:hAnsiTheme="minorHAnsi"/>
        </w:rPr>
      </w:pPr>
      <w:r w:rsidRPr="00A803AB">
        <w:rPr>
          <w:rFonts w:asciiTheme="minorHAnsi" w:hAnsiTheme="minorHAnsi"/>
        </w:rPr>
        <w:t>E</w:t>
      </w:r>
      <w:r w:rsidR="00F76957" w:rsidRPr="00A803AB">
        <w:rPr>
          <w:rFonts w:asciiTheme="minorHAnsi" w:hAnsiTheme="minorHAnsi"/>
        </w:rPr>
        <w:t>xperience in mathematical modeling</w:t>
      </w:r>
      <w:r w:rsidRPr="00A803AB">
        <w:rPr>
          <w:rFonts w:asciiTheme="minorHAnsi" w:hAnsiTheme="minorHAnsi"/>
        </w:rPr>
        <w:t xml:space="preserve"> and computer </w:t>
      </w:r>
      <w:r w:rsidR="001C24FD" w:rsidRPr="00A803AB">
        <w:rPr>
          <w:rFonts w:asciiTheme="minorHAnsi" w:hAnsiTheme="minorHAnsi"/>
        </w:rPr>
        <w:t xml:space="preserve"> </w:t>
      </w:r>
      <w:r w:rsidRPr="00A803AB">
        <w:rPr>
          <w:rFonts w:asciiTheme="minorHAnsi" w:hAnsiTheme="minorHAnsi"/>
        </w:rPr>
        <w:t>programming</w:t>
      </w:r>
      <w:r w:rsidR="00EC3EC9">
        <w:rPr>
          <w:rFonts w:asciiTheme="minorHAnsi" w:hAnsiTheme="minorHAnsi"/>
        </w:rPr>
        <w:t xml:space="preserve"> (Fortran, PERL, C, Java)</w:t>
      </w:r>
      <w:r w:rsidR="00AB309C" w:rsidRPr="00A803AB">
        <w:rPr>
          <w:rFonts w:asciiTheme="minorHAnsi" w:hAnsiTheme="minorHAnsi"/>
        </w:rPr>
        <w:tab/>
      </w:r>
    </w:p>
    <w:p w:rsidR="002B2317" w:rsidRPr="00A803AB" w:rsidRDefault="00DF3585" w:rsidP="00A803AB">
      <w:pPr>
        <w:pStyle w:val="ListParagraph"/>
        <w:numPr>
          <w:ilvl w:val="0"/>
          <w:numId w:val="14"/>
        </w:numPr>
        <w:rPr>
          <w:rFonts w:asciiTheme="minorHAnsi" w:hAnsiTheme="minorHAnsi"/>
        </w:rPr>
      </w:pPr>
      <w:r w:rsidRPr="00A803AB">
        <w:rPr>
          <w:rFonts w:asciiTheme="minorHAnsi" w:hAnsiTheme="minorHAnsi"/>
        </w:rPr>
        <w:t xml:space="preserve">Excellent </w:t>
      </w:r>
      <w:r w:rsidR="002B2317" w:rsidRPr="00A803AB">
        <w:rPr>
          <w:rFonts w:asciiTheme="minorHAnsi" w:hAnsiTheme="minorHAnsi"/>
        </w:rPr>
        <w:t xml:space="preserve"> </w:t>
      </w:r>
      <w:r w:rsidRPr="00A803AB">
        <w:rPr>
          <w:rFonts w:asciiTheme="minorHAnsi" w:hAnsiTheme="minorHAnsi"/>
        </w:rPr>
        <w:t xml:space="preserve">problem solving skills </w:t>
      </w:r>
    </w:p>
    <w:p w:rsidR="008B3846" w:rsidRPr="00A803AB" w:rsidRDefault="002B2317" w:rsidP="00A803AB">
      <w:pPr>
        <w:pStyle w:val="ListParagraph"/>
        <w:numPr>
          <w:ilvl w:val="0"/>
          <w:numId w:val="14"/>
        </w:numPr>
        <w:rPr>
          <w:rFonts w:asciiTheme="minorHAnsi" w:hAnsiTheme="minorHAnsi"/>
        </w:rPr>
      </w:pPr>
      <w:r w:rsidRPr="00A803AB">
        <w:rPr>
          <w:rFonts w:asciiTheme="minorHAnsi" w:hAnsiTheme="minorHAnsi"/>
        </w:rPr>
        <w:t>Versatile public speaking</w:t>
      </w:r>
      <w:r w:rsidR="001964FA" w:rsidRPr="00A803AB">
        <w:rPr>
          <w:rFonts w:asciiTheme="minorHAnsi" w:hAnsiTheme="minorHAnsi"/>
        </w:rPr>
        <w:t xml:space="preserve"> experience</w:t>
      </w:r>
      <w:r w:rsidRPr="00A803AB">
        <w:rPr>
          <w:rFonts w:asciiTheme="minorHAnsi" w:hAnsiTheme="minorHAnsi"/>
        </w:rPr>
        <w:t xml:space="preserve"> </w:t>
      </w:r>
    </w:p>
    <w:p w:rsidR="008B3846" w:rsidRPr="00A803AB" w:rsidRDefault="008B3846" w:rsidP="00A803AB">
      <w:pPr>
        <w:pStyle w:val="ListParagraph"/>
        <w:numPr>
          <w:ilvl w:val="0"/>
          <w:numId w:val="14"/>
        </w:numPr>
        <w:rPr>
          <w:rFonts w:asciiTheme="minorHAnsi" w:hAnsiTheme="minorHAnsi"/>
        </w:rPr>
      </w:pPr>
      <w:r w:rsidRPr="00A803AB">
        <w:rPr>
          <w:rFonts w:asciiTheme="minorHAnsi" w:hAnsiTheme="minorHAnsi"/>
        </w:rPr>
        <w:t>Language skills: fluent English, Russian and French</w:t>
      </w:r>
    </w:p>
    <w:p w:rsidR="008B3846" w:rsidRPr="00A803AB" w:rsidRDefault="00AB309C" w:rsidP="00A803AB">
      <w:pPr>
        <w:pStyle w:val="ListParagraph"/>
        <w:numPr>
          <w:ilvl w:val="0"/>
          <w:numId w:val="14"/>
        </w:numPr>
        <w:rPr>
          <w:rFonts w:asciiTheme="minorHAnsi" w:hAnsiTheme="minorHAnsi"/>
        </w:rPr>
      </w:pPr>
      <w:r w:rsidRPr="00A803AB">
        <w:rPr>
          <w:rFonts w:asciiTheme="minorHAnsi" w:hAnsiTheme="minorHAnsi"/>
        </w:rPr>
        <w:t>E</w:t>
      </w:r>
      <w:r w:rsidR="008B3846" w:rsidRPr="00A803AB">
        <w:rPr>
          <w:rFonts w:asciiTheme="minorHAnsi" w:hAnsiTheme="minorHAnsi"/>
        </w:rPr>
        <w:t>xperience in statistics and data analysi</w:t>
      </w:r>
      <w:r w:rsidR="00F76957" w:rsidRPr="00A803AB">
        <w:rPr>
          <w:rFonts w:asciiTheme="minorHAnsi" w:hAnsiTheme="minorHAnsi"/>
        </w:rPr>
        <w:t>s</w:t>
      </w:r>
    </w:p>
    <w:p w:rsidR="008B3846" w:rsidRPr="00A803AB" w:rsidRDefault="001964FA" w:rsidP="00A803AB">
      <w:pPr>
        <w:pStyle w:val="ListParagraph"/>
        <w:numPr>
          <w:ilvl w:val="0"/>
          <w:numId w:val="14"/>
        </w:numPr>
        <w:rPr>
          <w:rFonts w:asciiTheme="minorHAnsi" w:hAnsiTheme="minorHAnsi"/>
        </w:rPr>
      </w:pPr>
      <w:r w:rsidRPr="00A803AB">
        <w:rPr>
          <w:rFonts w:asciiTheme="minorHAnsi" w:hAnsiTheme="minorHAnsi"/>
        </w:rPr>
        <w:t>Experience in mediation, conflict resolution and negotiations.</w:t>
      </w:r>
    </w:p>
    <w:p w:rsidR="00090419" w:rsidRPr="00A803AB" w:rsidRDefault="00090419" w:rsidP="00A803AB">
      <w:pPr>
        <w:pStyle w:val="ListParagraph"/>
        <w:numPr>
          <w:ilvl w:val="0"/>
          <w:numId w:val="14"/>
        </w:numPr>
        <w:rPr>
          <w:rFonts w:asciiTheme="minorHAnsi" w:hAnsiTheme="minorHAnsi"/>
        </w:rPr>
      </w:pPr>
      <w:r w:rsidRPr="00A803AB">
        <w:rPr>
          <w:rFonts w:asciiTheme="minorHAnsi" w:hAnsiTheme="minorHAnsi"/>
        </w:rPr>
        <w:lastRenderedPageBreak/>
        <w:t>Experience in management and supervision of teaching assistants and support staff</w:t>
      </w:r>
    </w:p>
    <w:p w:rsidR="00090419" w:rsidRPr="00A803AB" w:rsidRDefault="00C21CF8" w:rsidP="00A803AB">
      <w:pPr>
        <w:pStyle w:val="ListParagraph"/>
        <w:numPr>
          <w:ilvl w:val="0"/>
          <w:numId w:val="14"/>
        </w:numPr>
        <w:rPr>
          <w:rFonts w:asciiTheme="minorHAnsi" w:hAnsiTheme="minorHAnsi"/>
        </w:rPr>
      </w:pPr>
      <w:r w:rsidRPr="00A803AB">
        <w:rPr>
          <w:rFonts w:asciiTheme="minorHAnsi" w:hAnsiTheme="minorHAnsi"/>
        </w:rPr>
        <w:t>Individual</w:t>
      </w:r>
      <w:r w:rsidR="00090419" w:rsidRPr="00A803AB">
        <w:rPr>
          <w:rFonts w:asciiTheme="minorHAnsi" w:hAnsiTheme="minorHAnsi"/>
        </w:rPr>
        <w:t xml:space="preserve"> an</w:t>
      </w:r>
      <w:r w:rsidRPr="00A803AB">
        <w:rPr>
          <w:rFonts w:asciiTheme="minorHAnsi" w:hAnsiTheme="minorHAnsi"/>
        </w:rPr>
        <w:t>d small group tutoring experience</w:t>
      </w:r>
    </w:p>
    <w:p w:rsidR="00C21CF8" w:rsidRPr="00A803AB" w:rsidRDefault="00C21CF8" w:rsidP="00A803AB">
      <w:pPr>
        <w:pStyle w:val="ListParagraph"/>
        <w:numPr>
          <w:ilvl w:val="0"/>
          <w:numId w:val="14"/>
        </w:numPr>
        <w:rPr>
          <w:rFonts w:asciiTheme="minorHAnsi" w:hAnsiTheme="minorHAnsi"/>
        </w:rPr>
      </w:pPr>
      <w:r w:rsidRPr="00A803AB">
        <w:rPr>
          <w:rFonts w:asciiTheme="minorHAnsi" w:hAnsiTheme="minorHAnsi"/>
        </w:rPr>
        <w:t>Experience in working with straggling adult and young students and with students with learning disabilities</w:t>
      </w:r>
    </w:p>
    <w:p w:rsidR="00833586" w:rsidRDefault="00833586" w:rsidP="009376E3">
      <w:pPr>
        <w:rPr>
          <w:rFonts w:asciiTheme="minorHAnsi" w:hAnsiTheme="minorHAnsi"/>
          <w:b/>
        </w:rPr>
      </w:pPr>
    </w:p>
    <w:p w:rsidR="009376E3" w:rsidRPr="009376E3" w:rsidRDefault="009376E3" w:rsidP="009376E3">
      <w:pPr>
        <w:rPr>
          <w:rFonts w:asciiTheme="minorHAnsi" w:hAnsiTheme="minorHAnsi"/>
          <w:b/>
        </w:rPr>
      </w:pPr>
      <w:r w:rsidRPr="009376E3">
        <w:rPr>
          <w:rFonts w:asciiTheme="minorHAnsi" w:hAnsiTheme="minorHAnsi"/>
          <w:b/>
        </w:rPr>
        <w:t>SUMMARY OF CLASSES TAUGHT</w:t>
      </w:r>
    </w:p>
    <w:p w:rsidR="009376E3" w:rsidRDefault="009376E3" w:rsidP="009376E3">
      <w:pPr>
        <w:rPr>
          <w:rFonts w:asciiTheme="minorHAnsi" w:hAnsiTheme="minorHAnsi"/>
        </w:rPr>
      </w:pPr>
    </w:p>
    <w:tbl>
      <w:tblPr>
        <w:tblW w:w="0" w:type="auto"/>
        <w:tblInd w:w="-179" w:type="dxa"/>
        <w:tblLayout w:type="fixed"/>
        <w:tblCellMar>
          <w:left w:w="0" w:type="dxa"/>
          <w:right w:w="0" w:type="dxa"/>
        </w:tblCellMar>
        <w:tblLook w:val="0000"/>
      </w:tblPr>
      <w:tblGrid>
        <w:gridCol w:w="1439"/>
        <w:gridCol w:w="2157"/>
        <w:gridCol w:w="1894"/>
        <w:gridCol w:w="3330"/>
      </w:tblGrid>
      <w:tr w:rsidR="009376E3" w:rsidRPr="00BA046B" w:rsidTr="00D74541">
        <w:trPr>
          <w:trHeight w:val="745"/>
        </w:trPr>
        <w:tc>
          <w:tcPr>
            <w:tcW w:w="1439"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b/>
                <w:sz w:val="22"/>
                <w:szCs w:val="22"/>
              </w:rPr>
            </w:pPr>
            <w:r w:rsidRPr="00BA046B">
              <w:rPr>
                <w:rFonts w:asciiTheme="minorHAnsi" w:hAnsiTheme="minorHAnsi"/>
                <w:b/>
                <w:sz w:val="22"/>
                <w:szCs w:val="22"/>
              </w:rPr>
              <w:t>Date</w:t>
            </w:r>
          </w:p>
        </w:tc>
        <w:tc>
          <w:tcPr>
            <w:tcW w:w="2157"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b/>
                <w:sz w:val="22"/>
                <w:szCs w:val="22"/>
              </w:rPr>
            </w:pPr>
            <w:r w:rsidRPr="00BA046B">
              <w:rPr>
                <w:rFonts w:asciiTheme="minorHAnsi" w:hAnsiTheme="minorHAnsi"/>
                <w:b/>
                <w:sz w:val="22"/>
                <w:szCs w:val="22"/>
              </w:rPr>
              <w:t>Place</w:t>
            </w:r>
          </w:p>
        </w:tc>
        <w:tc>
          <w:tcPr>
            <w:tcW w:w="1894"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b/>
                <w:sz w:val="22"/>
                <w:szCs w:val="22"/>
              </w:rPr>
            </w:pPr>
            <w:r w:rsidRPr="00BA046B">
              <w:rPr>
                <w:rFonts w:asciiTheme="minorHAnsi" w:hAnsiTheme="minorHAnsi"/>
                <w:b/>
                <w:sz w:val="22"/>
                <w:szCs w:val="22"/>
              </w:rPr>
              <w:t>Students</w:t>
            </w:r>
          </w:p>
        </w:tc>
        <w:tc>
          <w:tcPr>
            <w:tcW w:w="3330" w:type="dxa"/>
            <w:tcBorders>
              <w:top w:val="single" w:sz="1" w:space="0" w:color="000000"/>
              <w:left w:val="single" w:sz="1" w:space="0" w:color="000000"/>
              <w:bottom w:val="single" w:sz="1" w:space="0" w:color="000000"/>
              <w:right w:val="single" w:sz="1" w:space="0" w:color="000000"/>
            </w:tcBorders>
          </w:tcPr>
          <w:p w:rsidR="009376E3" w:rsidRPr="00BA046B" w:rsidRDefault="009376E3" w:rsidP="00D74541">
            <w:pPr>
              <w:jc w:val="center"/>
              <w:rPr>
                <w:rFonts w:asciiTheme="minorHAnsi" w:hAnsiTheme="minorHAnsi"/>
                <w:b/>
                <w:sz w:val="22"/>
                <w:szCs w:val="22"/>
              </w:rPr>
            </w:pPr>
            <w:r w:rsidRPr="00BA046B">
              <w:rPr>
                <w:rFonts w:asciiTheme="minorHAnsi" w:hAnsiTheme="minorHAnsi"/>
                <w:b/>
                <w:sz w:val="22"/>
                <w:szCs w:val="22"/>
              </w:rPr>
              <w:t>Courses and Brief descriptions</w:t>
            </w:r>
          </w:p>
        </w:tc>
      </w:tr>
      <w:tr w:rsidR="00030AD2" w:rsidRPr="00BA046B" w:rsidTr="006A59D2">
        <w:trPr>
          <w:trHeight w:val="466"/>
        </w:trPr>
        <w:tc>
          <w:tcPr>
            <w:tcW w:w="1439" w:type="dxa"/>
            <w:tcBorders>
              <w:top w:val="single" w:sz="1" w:space="0" w:color="000000"/>
              <w:left w:val="single" w:sz="1" w:space="0" w:color="000000"/>
              <w:bottom w:val="single" w:sz="1" w:space="0" w:color="000000"/>
            </w:tcBorders>
          </w:tcPr>
          <w:p w:rsidR="00030AD2" w:rsidRPr="00BA046B" w:rsidRDefault="00030AD2" w:rsidP="006A59D2">
            <w:pPr>
              <w:jc w:val="center"/>
              <w:rPr>
                <w:rFonts w:asciiTheme="minorHAnsi" w:hAnsiTheme="minorHAnsi"/>
                <w:sz w:val="22"/>
                <w:szCs w:val="22"/>
              </w:rPr>
            </w:pPr>
            <w:r w:rsidRPr="00BA046B">
              <w:rPr>
                <w:rFonts w:asciiTheme="minorHAnsi" w:hAnsiTheme="minorHAnsi"/>
                <w:sz w:val="22"/>
                <w:szCs w:val="22"/>
              </w:rPr>
              <w:t xml:space="preserve">September 2006 </w:t>
            </w:r>
            <w:r>
              <w:rPr>
                <w:rFonts w:asciiTheme="minorHAnsi" w:hAnsiTheme="minorHAnsi"/>
                <w:sz w:val="22"/>
                <w:szCs w:val="22"/>
              </w:rPr>
              <w:t>–</w:t>
            </w:r>
            <w:r w:rsidRPr="00BA046B">
              <w:rPr>
                <w:rFonts w:asciiTheme="minorHAnsi" w:hAnsiTheme="minorHAnsi"/>
                <w:sz w:val="22"/>
                <w:szCs w:val="22"/>
              </w:rPr>
              <w:t xml:space="preserve"> </w:t>
            </w:r>
            <w:r>
              <w:rPr>
                <w:rFonts w:asciiTheme="minorHAnsi" w:hAnsiTheme="minorHAnsi"/>
                <w:sz w:val="22"/>
                <w:szCs w:val="22"/>
              </w:rPr>
              <w:t>October 2015</w:t>
            </w:r>
          </w:p>
        </w:tc>
        <w:tc>
          <w:tcPr>
            <w:tcW w:w="2157" w:type="dxa"/>
            <w:tcBorders>
              <w:top w:val="single" w:sz="1" w:space="0" w:color="000000"/>
              <w:left w:val="single" w:sz="1" w:space="0" w:color="000000"/>
              <w:bottom w:val="single" w:sz="1" w:space="0" w:color="000000"/>
            </w:tcBorders>
          </w:tcPr>
          <w:p w:rsidR="00030AD2" w:rsidRPr="00BA046B" w:rsidRDefault="00030AD2" w:rsidP="006A59D2">
            <w:pPr>
              <w:jc w:val="center"/>
              <w:rPr>
                <w:rFonts w:asciiTheme="minorHAnsi" w:hAnsiTheme="minorHAnsi"/>
                <w:sz w:val="22"/>
                <w:szCs w:val="22"/>
              </w:rPr>
            </w:pPr>
            <w:r w:rsidRPr="00BA046B">
              <w:rPr>
                <w:rFonts w:asciiTheme="minorHAnsi" w:hAnsiTheme="minorHAnsi"/>
                <w:sz w:val="22"/>
                <w:szCs w:val="22"/>
              </w:rPr>
              <w:t>Expression College for Digital Arts, Emeryville</w:t>
            </w:r>
          </w:p>
        </w:tc>
        <w:tc>
          <w:tcPr>
            <w:tcW w:w="1894" w:type="dxa"/>
            <w:tcBorders>
              <w:top w:val="single" w:sz="1" w:space="0" w:color="000000"/>
              <w:left w:val="single" w:sz="1" w:space="0" w:color="000000"/>
              <w:bottom w:val="single" w:sz="1" w:space="0" w:color="000000"/>
            </w:tcBorders>
          </w:tcPr>
          <w:p w:rsidR="00030AD2" w:rsidRPr="00BA046B" w:rsidRDefault="00030AD2" w:rsidP="006A59D2">
            <w:pPr>
              <w:jc w:val="center"/>
              <w:rPr>
                <w:rFonts w:asciiTheme="minorHAnsi" w:hAnsiTheme="minorHAnsi"/>
                <w:sz w:val="22"/>
                <w:szCs w:val="22"/>
              </w:rPr>
            </w:pPr>
            <w:r w:rsidRPr="00BA046B">
              <w:rPr>
                <w:rFonts w:asciiTheme="minorHAnsi" w:hAnsiTheme="minorHAnsi"/>
                <w:sz w:val="22"/>
                <w:szCs w:val="22"/>
              </w:rPr>
              <w:t>Undergrad. (BS in Digital Arts)</w:t>
            </w:r>
          </w:p>
        </w:tc>
        <w:tc>
          <w:tcPr>
            <w:tcW w:w="3330" w:type="dxa"/>
            <w:tcBorders>
              <w:top w:val="single" w:sz="1" w:space="0" w:color="000000"/>
              <w:left w:val="single" w:sz="1" w:space="0" w:color="000000"/>
              <w:bottom w:val="single" w:sz="1" w:space="0" w:color="000000"/>
              <w:right w:val="single" w:sz="1" w:space="0" w:color="000000"/>
            </w:tcBorders>
          </w:tcPr>
          <w:p w:rsidR="00030AD2" w:rsidRPr="00BA046B" w:rsidRDefault="00030AD2" w:rsidP="009B59C9">
            <w:pPr>
              <w:rPr>
                <w:rFonts w:asciiTheme="minorHAnsi" w:hAnsiTheme="minorHAnsi"/>
                <w:sz w:val="22"/>
                <w:szCs w:val="22"/>
              </w:rPr>
            </w:pPr>
            <w:r w:rsidRPr="00BA046B">
              <w:rPr>
                <w:rFonts w:asciiTheme="minorHAnsi" w:hAnsiTheme="minorHAnsi"/>
                <w:sz w:val="22"/>
                <w:szCs w:val="22"/>
              </w:rPr>
              <w:t xml:space="preserve">Online and blended courses in  </w:t>
            </w:r>
            <w:r w:rsidR="009B59C9">
              <w:rPr>
                <w:rFonts w:asciiTheme="minorHAnsi" w:hAnsiTheme="minorHAnsi"/>
                <w:sz w:val="22"/>
                <w:szCs w:val="22"/>
              </w:rPr>
              <w:t xml:space="preserve">Concepts in Science, </w:t>
            </w:r>
            <w:r w:rsidRPr="007544C6">
              <w:rPr>
                <w:rFonts w:asciiTheme="minorHAnsi" w:hAnsiTheme="minorHAnsi"/>
                <w:sz w:val="22"/>
                <w:szCs w:val="22"/>
              </w:rPr>
              <w:t>Math Concepts, Math Fundamentals</w:t>
            </w:r>
            <w:r w:rsidRPr="00BA046B">
              <w:rPr>
                <w:rFonts w:asciiTheme="minorHAnsi" w:hAnsiTheme="minorHAnsi"/>
                <w:sz w:val="22"/>
                <w:szCs w:val="22"/>
              </w:rPr>
              <w:t xml:space="preserve"> </w:t>
            </w:r>
            <w:r w:rsidR="009B59C9">
              <w:rPr>
                <w:rFonts w:asciiTheme="minorHAnsi" w:hAnsiTheme="minorHAnsi"/>
                <w:sz w:val="22"/>
                <w:szCs w:val="22"/>
              </w:rPr>
              <w:t>, Geometry</w:t>
            </w:r>
          </w:p>
        </w:tc>
      </w:tr>
      <w:tr w:rsidR="009376E3" w:rsidRPr="00BA046B" w:rsidTr="00D74541">
        <w:trPr>
          <w:trHeight w:val="745"/>
        </w:trPr>
        <w:tc>
          <w:tcPr>
            <w:tcW w:w="1439" w:type="dxa"/>
            <w:tcBorders>
              <w:top w:val="single" w:sz="1" w:space="0" w:color="000000"/>
              <w:left w:val="single" w:sz="1" w:space="0" w:color="000000"/>
              <w:bottom w:val="single" w:sz="1" w:space="0" w:color="000000"/>
            </w:tcBorders>
          </w:tcPr>
          <w:p w:rsidR="009376E3" w:rsidRPr="00BA046B" w:rsidRDefault="00030AD2" w:rsidP="00D74541">
            <w:pPr>
              <w:rPr>
                <w:rFonts w:asciiTheme="minorHAnsi" w:hAnsiTheme="minorHAnsi"/>
                <w:bCs/>
                <w:sz w:val="22"/>
                <w:szCs w:val="22"/>
              </w:rPr>
            </w:pPr>
            <w:r>
              <w:rPr>
                <w:rFonts w:asciiTheme="minorHAnsi" w:hAnsiTheme="minorHAnsi"/>
                <w:bCs/>
                <w:sz w:val="22"/>
                <w:szCs w:val="22"/>
              </w:rPr>
              <w:t xml:space="preserve">June 2013 – present </w:t>
            </w:r>
          </w:p>
          <w:p w:rsidR="009376E3" w:rsidRPr="00BA046B" w:rsidRDefault="009376E3" w:rsidP="00D74541">
            <w:pPr>
              <w:jc w:val="center"/>
              <w:rPr>
                <w:rFonts w:asciiTheme="minorHAnsi" w:hAnsiTheme="minorHAnsi"/>
                <w:b/>
                <w:sz w:val="22"/>
                <w:szCs w:val="22"/>
              </w:rPr>
            </w:pPr>
          </w:p>
        </w:tc>
        <w:tc>
          <w:tcPr>
            <w:tcW w:w="2157" w:type="dxa"/>
            <w:tcBorders>
              <w:top w:val="single" w:sz="1" w:space="0" w:color="000000"/>
              <w:left w:val="single" w:sz="1" w:space="0" w:color="000000"/>
              <w:bottom w:val="single" w:sz="1" w:space="0" w:color="000000"/>
            </w:tcBorders>
          </w:tcPr>
          <w:p w:rsidR="009376E3" w:rsidRPr="00BA046B" w:rsidRDefault="009376E3" w:rsidP="00D74541">
            <w:pPr>
              <w:rPr>
                <w:rFonts w:asciiTheme="minorHAnsi" w:hAnsiTheme="minorHAnsi"/>
                <w:bCs/>
                <w:sz w:val="22"/>
                <w:szCs w:val="22"/>
              </w:rPr>
            </w:pPr>
            <w:r w:rsidRPr="00BA046B">
              <w:rPr>
                <w:rFonts w:asciiTheme="minorHAnsi" w:hAnsiTheme="minorHAnsi"/>
                <w:bCs/>
                <w:sz w:val="22"/>
                <w:szCs w:val="22"/>
              </w:rPr>
              <w:t xml:space="preserve">Trident University International (TUI) </w:t>
            </w:r>
          </w:p>
          <w:p w:rsidR="009376E3" w:rsidRPr="00BA046B" w:rsidRDefault="009376E3" w:rsidP="00D74541">
            <w:pPr>
              <w:jc w:val="center"/>
              <w:rPr>
                <w:rFonts w:asciiTheme="minorHAnsi" w:hAnsiTheme="minorHAnsi"/>
                <w:b/>
                <w:sz w:val="22"/>
                <w:szCs w:val="22"/>
              </w:rPr>
            </w:pPr>
          </w:p>
        </w:tc>
        <w:tc>
          <w:tcPr>
            <w:tcW w:w="1894"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Adult working student (mainly in active military service)</w:t>
            </w:r>
          </w:p>
        </w:tc>
        <w:tc>
          <w:tcPr>
            <w:tcW w:w="3330" w:type="dxa"/>
            <w:tcBorders>
              <w:top w:val="single" w:sz="1" w:space="0" w:color="000000"/>
              <w:left w:val="single" w:sz="1" w:space="0" w:color="000000"/>
              <w:bottom w:val="single" w:sz="1" w:space="0" w:color="000000"/>
              <w:right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bCs/>
                <w:sz w:val="22"/>
                <w:szCs w:val="22"/>
              </w:rPr>
              <w:t>Online instructor in Introductory Statistics and Basic Statistics for Health Sciences</w:t>
            </w:r>
          </w:p>
        </w:tc>
      </w:tr>
      <w:tr w:rsidR="009376E3" w:rsidRPr="00BA046B" w:rsidTr="00D74541">
        <w:trPr>
          <w:trHeight w:val="745"/>
        </w:trPr>
        <w:tc>
          <w:tcPr>
            <w:tcW w:w="1439"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Sept. – December 2012</w:t>
            </w:r>
          </w:p>
        </w:tc>
        <w:tc>
          <w:tcPr>
            <w:tcW w:w="2157"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UC Berkeley Extension KAUST pre-college program</w:t>
            </w:r>
          </w:p>
        </w:tc>
        <w:tc>
          <w:tcPr>
            <w:tcW w:w="1894"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Gifted pre-college students from Saudi Arabia</w:t>
            </w:r>
          </w:p>
        </w:tc>
        <w:tc>
          <w:tcPr>
            <w:tcW w:w="3330" w:type="dxa"/>
            <w:tcBorders>
              <w:top w:val="single" w:sz="1" w:space="0" w:color="000000"/>
              <w:left w:val="single" w:sz="1" w:space="0" w:color="000000"/>
              <w:bottom w:val="single" w:sz="1" w:space="0" w:color="000000"/>
              <w:right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Pre-Calculus, SAT Math and Physics Subject Test preparation</w:t>
            </w:r>
          </w:p>
        </w:tc>
      </w:tr>
      <w:tr w:rsidR="009376E3" w:rsidRPr="00BA046B" w:rsidTr="00D74541">
        <w:trPr>
          <w:trHeight w:val="466"/>
        </w:trPr>
        <w:tc>
          <w:tcPr>
            <w:tcW w:w="1439"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August 2010-August 2011</w:t>
            </w:r>
          </w:p>
        </w:tc>
        <w:tc>
          <w:tcPr>
            <w:tcW w:w="2157"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De Vry University</w:t>
            </w:r>
          </w:p>
        </w:tc>
        <w:tc>
          <w:tcPr>
            <w:tcW w:w="1894"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Business majors</w:t>
            </w:r>
          </w:p>
        </w:tc>
        <w:tc>
          <w:tcPr>
            <w:tcW w:w="3330" w:type="dxa"/>
            <w:tcBorders>
              <w:top w:val="single" w:sz="1" w:space="0" w:color="000000"/>
              <w:left w:val="single" w:sz="1" w:space="0" w:color="000000"/>
              <w:bottom w:val="single" w:sz="1" w:space="0" w:color="000000"/>
              <w:right w:val="single" w:sz="1" w:space="0" w:color="000000"/>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 xml:space="preserve">Introductory Statistics </w:t>
            </w:r>
          </w:p>
        </w:tc>
      </w:tr>
      <w:tr w:rsidR="009376E3" w:rsidRPr="00BA046B" w:rsidTr="00D74541">
        <w:trPr>
          <w:trHeight w:val="466"/>
        </w:trPr>
        <w:tc>
          <w:tcPr>
            <w:tcW w:w="1439"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Sept. 2006 – May 2009</w:t>
            </w:r>
          </w:p>
        </w:tc>
        <w:tc>
          <w:tcPr>
            <w:tcW w:w="2157"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 xml:space="preserve">UC Berkeley Extension </w:t>
            </w:r>
          </w:p>
        </w:tc>
        <w:tc>
          <w:tcPr>
            <w:tcW w:w="1894"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 xml:space="preserve">Premedical and working in life sciences </w:t>
            </w:r>
          </w:p>
        </w:tc>
        <w:tc>
          <w:tcPr>
            <w:tcW w:w="3330" w:type="dxa"/>
            <w:tcBorders>
              <w:top w:val="single" w:sz="1" w:space="0" w:color="000000"/>
              <w:left w:val="single" w:sz="1" w:space="0" w:color="000000"/>
              <w:bottom w:val="single" w:sz="1" w:space="0" w:color="000000"/>
              <w:right w:val="single" w:sz="1" w:space="0" w:color="000000"/>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 xml:space="preserve">Bio-statistics and Calculus </w:t>
            </w:r>
          </w:p>
        </w:tc>
      </w:tr>
      <w:tr w:rsidR="009376E3" w:rsidRPr="00BA046B" w:rsidTr="00D74541">
        <w:trPr>
          <w:trHeight w:val="466"/>
        </w:trPr>
        <w:tc>
          <w:tcPr>
            <w:tcW w:w="1439"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 xml:space="preserve">September 2007- August 2008 </w:t>
            </w:r>
          </w:p>
        </w:tc>
        <w:tc>
          <w:tcPr>
            <w:tcW w:w="2157"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 xml:space="preserve">San Francisco State University, Dept. of Physics and Astronomy </w:t>
            </w:r>
          </w:p>
        </w:tc>
        <w:tc>
          <w:tcPr>
            <w:tcW w:w="1894"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 xml:space="preserve">Undergraduate m (Biology majors and </w:t>
            </w:r>
          </w:p>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pre-med)</w:t>
            </w:r>
          </w:p>
        </w:tc>
        <w:tc>
          <w:tcPr>
            <w:tcW w:w="3330" w:type="dxa"/>
            <w:tcBorders>
              <w:top w:val="single" w:sz="1" w:space="0" w:color="000000"/>
              <w:left w:val="single" w:sz="1" w:space="0" w:color="000000"/>
              <w:bottom w:val="single" w:sz="1" w:space="0" w:color="000000"/>
              <w:right w:val="single" w:sz="1" w:space="0" w:color="000000"/>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Lecture courses in Conceptual Physics, General Physics1 (algebra based) and Intro Astronomy</w:t>
            </w:r>
          </w:p>
        </w:tc>
      </w:tr>
      <w:tr w:rsidR="009376E3" w:rsidRPr="00BA046B" w:rsidTr="00D74541">
        <w:trPr>
          <w:trHeight w:val="466"/>
        </w:trPr>
        <w:tc>
          <w:tcPr>
            <w:tcW w:w="1439"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August 2006 – Dec.  2007</w:t>
            </w:r>
          </w:p>
        </w:tc>
        <w:tc>
          <w:tcPr>
            <w:tcW w:w="2157"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Merritt community college, Oakland</w:t>
            </w:r>
          </w:p>
        </w:tc>
        <w:tc>
          <w:tcPr>
            <w:tcW w:w="1894"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Undergraduates</w:t>
            </w:r>
          </w:p>
        </w:tc>
        <w:tc>
          <w:tcPr>
            <w:tcW w:w="3330" w:type="dxa"/>
            <w:tcBorders>
              <w:top w:val="single" w:sz="1" w:space="0" w:color="000000"/>
              <w:left w:val="single" w:sz="1" w:space="0" w:color="000000"/>
              <w:bottom w:val="single" w:sz="1" w:space="0" w:color="000000"/>
              <w:right w:val="single" w:sz="1" w:space="0" w:color="000000"/>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 xml:space="preserve">Algebra and Calculus based </w:t>
            </w:r>
            <w:r w:rsidRPr="007544C6">
              <w:rPr>
                <w:rFonts w:asciiTheme="minorHAnsi" w:hAnsiTheme="minorHAnsi"/>
                <w:sz w:val="22"/>
                <w:szCs w:val="22"/>
              </w:rPr>
              <w:t>Physics</w:t>
            </w:r>
            <w:r w:rsidRPr="00BA046B">
              <w:rPr>
                <w:rFonts w:asciiTheme="minorHAnsi" w:hAnsiTheme="minorHAnsi"/>
                <w:sz w:val="22"/>
                <w:szCs w:val="22"/>
              </w:rPr>
              <w:t xml:space="preserve"> lectures and labs</w:t>
            </w:r>
          </w:p>
        </w:tc>
      </w:tr>
      <w:tr w:rsidR="009376E3" w:rsidRPr="00BA046B" w:rsidTr="00D74541">
        <w:trPr>
          <w:trHeight w:val="466"/>
        </w:trPr>
        <w:tc>
          <w:tcPr>
            <w:tcW w:w="1439"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August 2004 -  August 2006</w:t>
            </w:r>
          </w:p>
        </w:tc>
        <w:tc>
          <w:tcPr>
            <w:tcW w:w="2157"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California Maritime Academy, Vallejo</w:t>
            </w:r>
          </w:p>
        </w:tc>
        <w:tc>
          <w:tcPr>
            <w:tcW w:w="1894"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Undergraduates</w:t>
            </w:r>
          </w:p>
        </w:tc>
        <w:tc>
          <w:tcPr>
            <w:tcW w:w="3330" w:type="dxa"/>
            <w:tcBorders>
              <w:top w:val="single" w:sz="1" w:space="0" w:color="000000"/>
              <w:left w:val="single" w:sz="1" w:space="0" w:color="000000"/>
              <w:bottom w:val="single" w:sz="1" w:space="0" w:color="000000"/>
              <w:right w:val="single" w:sz="1" w:space="0" w:color="000000"/>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 xml:space="preserve">Math (intermediate and college algebra, calculus I and II, differential equations), General Physics 1 lectures and labs </w:t>
            </w:r>
          </w:p>
        </w:tc>
      </w:tr>
      <w:tr w:rsidR="009376E3" w:rsidRPr="00BA046B" w:rsidTr="00D74541">
        <w:trPr>
          <w:trHeight w:val="466"/>
        </w:trPr>
        <w:tc>
          <w:tcPr>
            <w:tcW w:w="1439" w:type="dxa"/>
            <w:tcBorders>
              <w:top w:val="single" w:sz="1" w:space="0" w:color="000000"/>
              <w:left w:val="single" w:sz="1" w:space="0" w:color="000000"/>
              <w:bottom w:val="single" w:sz="1" w:space="0" w:color="000000"/>
            </w:tcBorders>
          </w:tcPr>
          <w:p w:rsidR="009376E3" w:rsidRPr="00BA046B" w:rsidRDefault="009376E3" w:rsidP="00D74541">
            <w:pPr>
              <w:jc w:val="center"/>
              <w:rPr>
                <w:rFonts w:asciiTheme="minorHAnsi" w:hAnsiTheme="minorHAnsi"/>
                <w:sz w:val="22"/>
                <w:szCs w:val="22"/>
              </w:rPr>
            </w:pPr>
            <w:r w:rsidRPr="00BA046B">
              <w:rPr>
                <w:rFonts w:asciiTheme="minorHAnsi" w:hAnsiTheme="minorHAnsi"/>
                <w:sz w:val="22"/>
                <w:szCs w:val="22"/>
              </w:rPr>
              <w:t>Sept. 2003 – May 2004</w:t>
            </w:r>
          </w:p>
        </w:tc>
        <w:tc>
          <w:tcPr>
            <w:tcW w:w="2157" w:type="dxa"/>
            <w:tcBorders>
              <w:top w:val="single" w:sz="1" w:space="0" w:color="000000"/>
              <w:left w:val="single" w:sz="1" w:space="0" w:color="000000"/>
              <w:bottom w:val="single" w:sz="1" w:space="0" w:color="000000"/>
            </w:tcBorders>
          </w:tcPr>
          <w:p w:rsidR="009376E3" w:rsidRPr="00BA046B" w:rsidRDefault="009376E3" w:rsidP="00D74541">
            <w:pPr>
              <w:pStyle w:val="TableContents"/>
              <w:spacing w:after="0"/>
              <w:rPr>
                <w:rFonts w:asciiTheme="minorHAnsi" w:hAnsiTheme="minorHAnsi"/>
                <w:bCs/>
                <w:sz w:val="22"/>
                <w:szCs w:val="22"/>
              </w:rPr>
            </w:pPr>
            <w:r w:rsidRPr="00BA046B">
              <w:rPr>
                <w:rFonts w:asciiTheme="minorHAnsi" w:hAnsiTheme="minorHAnsi"/>
                <w:bCs/>
                <w:sz w:val="22"/>
                <w:szCs w:val="22"/>
              </w:rPr>
              <w:t>University of the Pacific, Stockton</w:t>
            </w:r>
          </w:p>
        </w:tc>
        <w:tc>
          <w:tcPr>
            <w:tcW w:w="1894" w:type="dxa"/>
            <w:tcBorders>
              <w:top w:val="single" w:sz="1" w:space="0" w:color="000000"/>
              <w:left w:val="single" w:sz="1" w:space="0" w:color="000000"/>
              <w:bottom w:val="single" w:sz="1" w:space="0" w:color="000000"/>
            </w:tcBorders>
          </w:tcPr>
          <w:p w:rsidR="009376E3" w:rsidRPr="00BA046B" w:rsidRDefault="009376E3" w:rsidP="00D74541">
            <w:pPr>
              <w:pStyle w:val="TableContents"/>
              <w:spacing w:after="0"/>
              <w:rPr>
                <w:rFonts w:asciiTheme="minorHAnsi" w:hAnsiTheme="minorHAnsi"/>
                <w:bCs/>
                <w:sz w:val="22"/>
                <w:szCs w:val="22"/>
              </w:rPr>
            </w:pPr>
            <w:r w:rsidRPr="00BA046B">
              <w:rPr>
                <w:rFonts w:asciiTheme="minorHAnsi" w:hAnsiTheme="minorHAnsi"/>
                <w:bCs/>
                <w:sz w:val="22"/>
                <w:szCs w:val="22"/>
              </w:rPr>
              <w:t>Undergraduates</w:t>
            </w:r>
          </w:p>
        </w:tc>
        <w:tc>
          <w:tcPr>
            <w:tcW w:w="3330" w:type="dxa"/>
            <w:tcBorders>
              <w:top w:val="single" w:sz="1" w:space="0" w:color="000000"/>
              <w:left w:val="single" w:sz="1" w:space="0" w:color="000000"/>
              <w:bottom w:val="single" w:sz="1" w:space="0" w:color="000000"/>
              <w:right w:val="single" w:sz="1" w:space="0" w:color="000000"/>
            </w:tcBorders>
          </w:tcPr>
          <w:p w:rsidR="009376E3" w:rsidRPr="00BA046B" w:rsidRDefault="009376E3" w:rsidP="007544C6">
            <w:pPr>
              <w:rPr>
                <w:rFonts w:asciiTheme="minorHAnsi" w:hAnsiTheme="minorHAnsi"/>
                <w:sz w:val="22"/>
                <w:szCs w:val="22"/>
                <w:lang w:val="es-AR"/>
              </w:rPr>
            </w:pPr>
            <w:r w:rsidRPr="00BA046B">
              <w:rPr>
                <w:rFonts w:asciiTheme="minorHAnsi" w:hAnsiTheme="minorHAnsi"/>
                <w:sz w:val="22"/>
                <w:szCs w:val="22"/>
                <w:lang w:val="es-AR"/>
              </w:rPr>
              <w:t>Statistics, Pre-</w:t>
            </w:r>
            <w:r w:rsidR="007544C6">
              <w:rPr>
                <w:rFonts w:asciiTheme="minorHAnsi" w:hAnsiTheme="minorHAnsi"/>
                <w:sz w:val="22"/>
                <w:szCs w:val="22"/>
                <w:lang w:val="es-AR"/>
              </w:rPr>
              <w:t>C</w:t>
            </w:r>
            <w:r w:rsidRPr="00BA046B">
              <w:rPr>
                <w:rFonts w:asciiTheme="minorHAnsi" w:hAnsiTheme="minorHAnsi"/>
                <w:sz w:val="22"/>
                <w:szCs w:val="22"/>
                <w:lang w:val="es-AR"/>
              </w:rPr>
              <w:t>alculus, Calculus I and II, Numerical Analysis, Differential Equations</w:t>
            </w:r>
          </w:p>
        </w:tc>
      </w:tr>
      <w:tr w:rsidR="009376E3" w:rsidRPr="00BA046B" w:rsidTr="00D74541">
        <w:tc>
          <w:tcPr>
            <w:tcW w:w="1439" w:type="dxa"/>
            <w:tcBorders>
              <w:top w:val="single" w:sz="1" w:space="0" w:color="000000"/>
              <w:left w:val="single" w:sz="1" w:space="0" w:color="000000"/>
              <w:bottom w:val="single" w:sz="4" w:space="0" w:color="auto"/>
            </w:tcBorders>
          </w:tcPr>
          <w:p w:rsidR="009376E3" w:rsidRPr="00BA046B" w:rsidRDefault="009376E3" w:rsidP="00D74541">
            <w:pPr>
              <w:jc w:val="center"/>
              <w:rPr>
                <w:rFonts w:asciiTheme="minorHAnsi" w:hAnsiTheme="minorHAnsi"/>
                <w:bCs/>
                <w:sz w:val="22"/>
                <w:szCs w:val="22"/>
              </w:rPr>
            </w:pPr>
            <w:r w:rsidRPr="00BA046B">
              <w:rPr>
                <w:rFonts w:asciiTheme="minorHAnsi" w:hAnsiTheme="minorHAnsi"/>
                <w:bCs/>
                <w:sz w:val="22"/>
                <w:szCs w:val="22"/>
              </w:rPr>
              <w:t>Oct. 2003 – May 2004</w:t>
            </w:r>
          </w:p>
        </w:tc>
        <w:tc>
          <w:tcPr>
            <w:tcW w:w="2157" w:type="dxa"/>
            <w:tcBorders>
              <w:top w:val="single" w:sz="1" w:space="0" w:color="000000"/>
              <w:left w:val="single" w:sz="1" w:space="0" w:color="000000"/>
              <w:bottom w:val="single" w:sz="4" w:space="0" w:color="auto"/>
            </w:tcBorders>
          </w:tcPr>
          <w:p w:rsidR="009376E3" w:rsidRPr="00BA046B" w:rsidRDefault="009376E3" w:rsidP="00D74541">
            <w:pPr>
              <w:pStyle w:val="TableContents"/>
              <w:spacing w:after="0"/>
              <w:rPr>
                <w:rFonts w:asciiTheme="minorHAnsi" w:hAnsiTheme="minorHAnsi"/>
                <w:bCs/>
                <w:sz w:val="22"/>
                <w:szCs w:val="22"/>
              </w:rPr>
            </w:pPr>
            <w:r w:rsidRPr="00BA046B">
              <w:rPr>
                <w:rFonts w:asciiTheme="minorHAnsi" w:hAnsiTheme="minorHAnsi"/>
                <w:bCs/>
                <w:sz w:val="22"/>
                <w:szCs w:val="22"/>
              </w:rPr>
              <w:t>San Joaquin Office of Education</w:t>
            </w:r>
          </w:p>
        </w:tc>
        <w:tc>
          <w:tcPr>
            <w:tcW w:w="1894" w:type="dxa"/>
            <w:tcBorders>
              <w:top w:val="single" w:sz="1" w:space="0" w:color="000000"/>
              <w:left w:val="single" w:sz="1" w:space="0" w:color="000000"/>
              <w:bottom w:val="single" w:sz="4" w:space="0" w:color="auto"/>
            </w:tcBorders>
          </w:tcPr>
          <w:p w:rsidR="009376E3" w:rsidRPr="00BA046B" w:rsidRDefault="009376E3" w:rsidP="00D74541">
            <w:pPr>
              <w:pStyle w:val="TableContents"/>
              <w:spacing w:after="0"/>
              <w:rPr>
                <w:rFonts w:asciiTheme="minorHAnsi" w:hAnsiTheme="minorHAnsi"/>
                <w:bCs/>
                <w:sz w:val="22"/>
                <w:szCs w:val="22"/>
              </w:rPr>
            </w:pPr>
            <w:r w:rsidRPr="00BA046B">
              <w:rPr>
                <w:rFonts w:asciiTheme="minorHAnsi" w:hAnsiTheme="minorHAnsi"/>
                <w:bCs/>
                <w:sz w:val="22"/>
                <w:szCs w:val="22"/>
              </w:rPr>
              <w:t>Working adults: pre-intern teachers</w:t>
            </w:r>
          </w:p>
        </w:tc>
        <w:tc>
          <w:tcPr>
            <w:tcW w:w="3330" w:type="dxa"/>
            <w:tcBorders>
              <w:top w:val="single" w:sz="1" w:space="0" w:color="000000"/>
              <w:left w:val="single" w:sz="1" w:space="0" w:color="000000"/>
              <w:bottom w:val="single" w:sz="4" w:space="0" w:color="auto"/>
              <w:right w:val="single" w:sz="1" w:space="0" w:color="000000"/>
            </w:tcBorders>
          </w:tcPr>
          <w:p w:rsidR="009376E3" w:rsidRPr="00BA046B" w:rsidRDefault="009376E3" w:rsidP="00D74541">
            <w:pPr>
              <w:pStyle w:val="TableContents"/>
              <w:spacing w:after="0"/>
              <w:rPr>
                <w:rFonts w:asciiTheme="minorHAnsi" w:hAnsiTheme="minorHAnsi"/>
                <w:bCs/>
                <w:sz w:val="22"/>
                <w:szCs w:val="22"/>
              </w:rPr>
            </w:pPr>
            <w:r w:rsidRPr="00BA046B">
              <w:rPr>
                <w:rFonts w:asciiTheme="minorHAnsi" w:hAnsiTheme="minorHAnsi"/>
                <w:bCs/>
                <w:sz w:val="22"/>
                <w:szCs w:val="22"/>
              </w:rPr>
              <w:t>CBEST Prep.: Math for multiple subject</w:t>
            </w:r>
          </w:p>
        </w:tc>
      </w:tr>
      <w:tr w:rsidR="009376E3" w:rsidRPr="00BA046B" w:rsidTr="00D74541">
        <w:tc>
          <w:tcPr>
            <w:tcW w:w="1439" w:type="dxa"/>
            <w:tcBorders>
              <w:top w:val="single" w:sz="1" w:space="0" w:color="000000"/>
              <w:left w:val="single" w:sz="1" w:space="0" w:color="000000"/>
              <w:bottom w:val="single" w:sz="4" w:space="0" w:color="auto"/>
            </w:tcBorders>
          </w:tcPr>
          <w:p w:rsidR="009376E3" w:rsidRPr="00BA046B" w:rsidRDefault="009376E3" w:rsidP="00D74541">
            <w:pPr>
              <w:jc w:val="center"/>
              <w:rPr>
                <w:rFonts w:asciiTheme="minorHAnsi" w:hAnsiTheme="minorHAnsi"/>
                <w:bCs/>
                <w:sz w:val="22"/>
                <w:szCs w:val="22"/>
              </w:rPr>
            </w:pPr>
            <w:r w:rsidRPr="00BA046B">
              <w:rPr>
                <w:rFonts w:asciiTheme="minorHAnsi" w:hAnsiTheme="minorHAnsi"/>
                <w:bCs/>
                <w:sz w:val="22"/>
                <w:szCs w:val="22"/>
              </w:rPr>
              <w:t>August 2003 – May 2004</w:t>
            </w:r>
          </w:p>
        </w:tc>
        <w:tc>
          <w:tcPr>
            <w:tcW w:w="2157" w:type="dxa"/>
            <w:tcBorders>
              <w:top w:val="single" w:sz="1" w:space="0" w:color="000000"/>
              <w:left w:val="single" w:sz="1" w:space="0" w:color="000000"/>
              <w:bottom w:val="single" w:sz="4" w:space="0" w:color="auto"/>
            </w:tcBorders>
          </w:tcPr>
          <w:p w:rsidR="009376E3" w:rsidRPr="00BA046B" w:rsidRDefault="009376E3" w:rsidP="00D74541">
            <w:pPr>
              <w:pStyle w:val="TableContents"/>
              <w:spacing w:after="0"/>
              <w:rPr>
                <w:rFonts w:asciiTheme="minorHAnsi" w:hAnsiTheme="minorHAnsi"/>
                <w:bCs/>
                <w:sz w:val="22"/>
                <w:szCs w:val="22"/>
              </w:rPr>
            </w:pPr>
            <w:r w:rsidRPr="00BA046B">
              <w:rPr>
                <w:rFonts w:asciiTheme="minorHAnsi" w:hAnsiTheme="minorHAnsi"/>
                <w:bCs/>
                <w:sz w:val="22"/>
                <w:szCs w:val="22"/>
              </w:rPr>
              <w:t>San Joaquin Delta College, Stockton</w:t>
            </w:r>
          </w:p>
        </w:tc>
        <w:tc>
          <w:tcPr>
            <w:tcW w:w="1894" w:type="dxa"/>
            <w:tcBorders>
              <w:top w:val="single" w:sz="1" w:space="0" w:color="000000"/>
              <w:left w:val="single" w:sz="1" w:space="0" w:color="000000"/>
              <w:bottom w:val="single" w:sz="4" w:space="0" w:color="auto"/>
            </w:tcBorders>
          </w:tcPr>
          <w:p w:rsidR="009376E3" w:rsidRPr="00BA046B" w:rsidRDefault="009376E3" w:rsidP="00D74541">
            <w:pPr>
              <w:pStyle w:val="TableContents"/>
              <w:spacing w:after="0"/>
              <w:rPr>
                <w:rFonts w:asciiTheme="minorHAnsi" w:hAnsiTheme="minorHAnsi"/>
                <w:bCs/>
                <w:sz w:val="22"/>
                <w:szCs w:val="22"/>
              </w:rPr>
            </w:pPr>
            <w:r w:rsidRPr="00BA046B">
              <w:rPr>
                <w:rFonts w:asciiTheme="minorHAnsi" w:hAnsiTheme="minorHAnsi"/>
                <w:bCs/>
                <w:sz w:val="22"/>
                <w:szCs w:val="22"/>
              </w:rPr>
              <w:t>Community college</w:t>
            </w:r>
          </w:p>
        </w:tc>
        <w:tc>
          <w:tcPr>
            <w:tcW w:w="3330" w:type="dxa"/>
            <w:tcBorders>
              <w:top w:val="single" w:sz="1" w:space="0" w:color="000000"/>
              <w:left w:val="single" w:sz="1" w:space="0" w:color="000000"/>
              <w:bottom w:val="single" w:sz="4" w:space="0" w:color="auto"/>
              <w:right w:val="single" w:sz="1" w:space="0" w:color="000000"/>
            </w:tcBorders>
          </w:tcPr>
          <w:p w:rsidR="009376E3" w:rsidRPr="00BA046B" w:rsidRDefault="009376E3" w:rsidP="00D74541">
            <w:pPr>
              <w:pStyle w:val="TableContents"/>
              <w:spacing w:after="0"/>
              <w:rPr>
                <w:rFonts w:asciiTheme="minorHAnsi" w:hAnsiTheme="minorHAnsi"/>
                <w:bCs/>
                <w:sz w:val="22"/>
                <w:szCs w:val="22"/>
              </w:rPr>
            </w:pPr>
            <w:r w:rsidRPr="00BA046B">
              <w:rPr>
                <w:rFonts w:asciiTheme="minorHAnsi" w:hAnsiTheme="minorHAnsi"/>
                <w:bCs/>
                <w:sz w:val="22"/>
                <w:szCs w:val="22"/>
              </w:rPr>
              <w:t xml:space="preserve">Intermediate Algebra and Pre-calculus, General Physics </w:t>
            </w:r>
          </w:p>
        </w:tc>
      </w:tr>
      <w:tr w:rsidR="009376E3" w:rsidRPr="00BA046B" w:rsidTr="00D74541">
        <w:tc>
          <w:tcPr>
            <w:tcW w:w="1439" w:type="dxa"/>
            <w:tcBorders>
              <w:top w:val="single" w:sz="1" w:space="0" w:color="000000"/>
              <w:left w:val="single" w:sz="1" w:space="0" w:color="000000"/>
              <w:bottom w:val="single" w:sz="4" w:space="0" w:color="auto"/>
            </w:tcBorders>
          </w:tcPr>
          <w:p w:rsidR="009376E3" w:rsidRPr="00BA046B" w:rsidRDefault="009376E3" w:rsidP="00D74541">
            <w:pPr>
              <w:jc w:val="center"/>
              <w:rPr>
                <w:rFonts w:asciiTheme="minorHAnsi" w:hAnsiTheme="minorHAnsi"/>
                <w:bCs/>
                <w:sz w:val="22"/>
                <w:szCs w:val="22"/>
              </w:rPr>
            </w:pPr>
            <w:r w:rsidRPr="00BA046B">
              <w:rPr>
                <w:rFonts w:asciiTheme="minorHAnsi" w:hAnsiTheme="minorHAnsi"/>
                <w:bCs/>
                <w:sz w:val="22"/>
                <w:szCs w:val="22"/>
              </w:rPr>
              <w:t>Sept. 2001- June 2003</w:t>
            </w:r>
          </w:p>
        </w:tc>
        <w:tc>
          <w:tcPr>
            <w:tcW w:w="2157" w:type="dxa"/>
            <w:tcBorders>
              <w:top w:val="single" w:sz="1" w:space="0" w:color="000000"/>
              <w:left w:val="single" w:sz="1" w:space="0" w:color="000000"/>
              <w:bottom w:val="single" w:sz="4" w:space="0" w:color="auto"/>
            </w:tcBorders>
          </w:tcPr>
          <w:p w:rsidR="009376E3" w:rsidRPr="00BA046B" w:rsidRDefault="009376E3" w:rsidP="00D74541">
            <w:pPr>
              <w:pStyle w:val="TableContents"/>
              <w:spacing w:after="0"/>
              <w:rPr>
                <w:rFonts w:asciiTheme="minorHAnsi" w:hAnsiTheme="minorHAnsi"/>
                <w:bCs/>
                <w:sz w:val="22"/>
                <w:szCs w:val="22"/>
              </w:rPr>
            </w:pPr>
            <w:r w:rsidRPr="00BA046B">
              <w:rPr>
                <w:rFonts w:asciiTheme="minorHAnsi" w:hAnsiTheme="minorHAnsi"/>
                <w:bCs/>
                <w:sz w:val="22"/>
                <w:szCs w:val="22"/>
              </w:rPr>
              <w:t>St. Mary’s College of California, Dept. of Math and Computer Science</w:t>
            </w:r>
          </w:p>
        </w:tc>
        <w:tc>
          <w:tcPr>
            <w:tcW w:w="1894" w:type="dxa"/>
            <w:tcBorders>
              <w:top w:val="single" w:sz="1" w:space="0" w:color="000000"/>
              <w:left w:val="single" w:sz="1" w:space="0" w:color="000000"/>
              <w:bottom w:val="single" w:sz="4" w:space="0" w:color="auto"/>
            </w:tcBorders>
          </w:tcPr>
          <w:p w:rsidR="009376E3" w:rsidRPr="00BA046B" w:rsidRDefault="009376E3" w:rsidP="00D74541">
            <w:pPr>
              <w:pStyle w:val="TableContents"/>
              <w:spacing w:after="0"/>
              <w:rPr>
                <w:rFonts w:asciiTheme="minorHAnsi" w:hAnsiTheme="minorHAnsi"/>
                <w:bCs/>
                <w:sz w:val="22"/>
                <w:szCs w:val="22"/>
              </w:rPr>
            </w:pPr>
            <w:r w:rsidRPr="00BA046B">
              <w:rPr>
                <w:rFonts w:asciiTheme="minorHAnsi" w:hAnsiTheme="minorHAnsi"/>
                <w:bCs/>
                <w:sz w:val="22"/>
                <w:szCs w:val="22"/>
              </w:rPr>
              <w:t>From freshmen to seniors</w:t>
            </w:r>
          </w:p>
        </w:tc>
        <w:tc>
          <w:tcPr>
            <w:tcW w:w="3330" w:type="dxa"/>
            <w:tcBorders>
              <w:top w:val="single" w:sz="1" w:space="0" w:color="000000"/>
              <w:left w:val="single" w:sz="1" w:space="0" w:color="000000"/>
              <w:bottom w:val="single" w:sz="4" w:space="0" w:color="auto"/>
              <w:right w:val="single" w:sz="1" w:space="0" w:color="000000"/>
            </w:tcBorders>
          </w:tcPr>
          <w:p w:rsidR="009376E3" w:rsidRPr="00BA046B" w:rsidRDefault="009376E3" w:rsidP="00D74541">
            <w:pPr>
              <w:pStyle w:val="TableContents"/>
              <w:spacing w:after="0"/>
              <w:rPr>
                <w:rFonts w:asciiTheme="minorHAnsi" w:hAnsiTheme="minorHAnsi"/>
                <w:bCs/>
                <w:sz w:val="22"/>
                <w:szCs w:val="22"/>
              </w:rPr>
            </w:pPr>
            <w:r w:rsidRPr="00BA046B">
              <w:rPr>
                <w:rFonts w:asciiTheme="minorHAnsi" w:hAnsiTheme="minorHAnsi"/>
                <w:bCs/>
                <w:sz w:val="22"/>
                <w:szCs w:val="22"/>
              </w:rPr>
              <w:t>Finite mathematics, Calculus I &amp; II,</w:t>
            </w:r>
          </w:p>
          <w:p w:rsidR="009376E3" w:rsidRPr="00BA046B" w:rsidRDefault="009376E3" w:rsidP="00D74541">
            <w:pPr>
              <w:rPr>
                <w:rFonts w:asciiTheme="minorHAnsi" w:hAnsiTheme="minorHAnsi"/>
                <w:bCs/>
                <w:sz w:val="22"/>
                <w:szCs w:val="22"/>
              </w:rPr>
            </w:pPr>
            <w:r w:rsidRPr="00BA046B">
              <w:rPr>
                <w:rFonts w:asciiTheme="minorHAnsi" w:hAnsiTheme="minorHAnsi"/>
                <w:bCs/>
                <w:sz w:val="22"/>
                <w:szCs w:val="22"/>
              </w:rPr>
              <w:t xml:space="preserve">Fundamental Math Concepts for Elementary Teachers, Art and Practice of Mathematics (math for Liberal Art Students), Statistics and </w:t>
            </w:r>
            <w:r w:rsidRPr="00BA046B">
              <w:rPr>
                <w:rFonts w:asciiTheme="minorHAnsi" w:hAnsiTheme="minorHAnsi"/>
                <w:bCs/>
                <w:sz w:val="22"/>
                <w:szCs w:val="22"/>
              </w:rPr>
              <w:lastRenderedPageBreak/>
              <w:t>Probability</w:t>
            </w:r>
          </w:p>
        </w:tc>
      </w:tr>
      <w:tr w:rsidR="009376E3" w:rsidRPr="00BA046B" w:rsidTr="00D74541">
        <w:trPr>
          <w:trHeight w:val="2042"/>
        </w:trPr>
        <w:tc>
          <w:tcPr>
            <w:tcW w:w="1439" w:type="dxa"/>
            <w:tcBorders>
              <w:top w:val="single" w:sz="4" w:space="0" w:color="auto"/>
              <w:left w:val="single" w:sz="4" w:space="0" w:color="auto"/>
              <w:bottom w:val="single" w:sz="4" w:space="0" w:color="auto"/>
              <w:right w:val="single" w:sz="4" w:space="0" w:color="auto"/>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lastRenderedPageBreak/>
              <w:t>Sept. 98 – June  2000</w:t>
            </w:r>
          </w:p>
        </w:tc>
        <w:tc>
          <w:tcPr>
            <w:tcW w:w="2157" w:type="dxa"/>
            <w:tcBorders>
              <w:top w:val="single" w:sz="4" w:space="0" w:color="auto"/>
              <w:left w:val="single" w:sz="4" w:space="0" w:color="auto"/>
              <w:bottom w:val="single" w:sz="4" w:space="0" w:color="auto"/>
              <w:right w:val="single" w:sz="4" w:space="0" w:color="auto"/>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Cambridge  International Lycée (independent high school), Cambridge, UK</w:t>
            </w:r>
          </w:p>
          <w:p w:rsidR="009376E3" w:rsidRPr="00BA046B" w:rsidRDefault="009376E3" w:rsidP="00D74541">
            <w:pPr>
              <w:rPr>
                <w:rFonts w:asciiTheme="minorHAnsi" w:hAnsiTheme="minorHAnsi"/>
                <w:sz w:val="22"/>
                <w:szCs w:val="22"/>
              </w:rPr>
            </w:pPr>
          </w:p>
        </w:tc>
        <w:tc>
          <w:tcPr>
            <w:tcW w:w="1894" w:type="dxa"/>
            <w:tcBorders>
              <w:top w:val="single" w:sz="4" w:space="0" w:color="auto"/>
              <w:left w:val="single" w:sz="4" w:space="0" w:color="auto"/>
              <w:bottom w:val="single" w:sz="4" w:space="0" w:color="auto"/>
              <w:right w:val="single" w:sz="4" w:space="0" w:color="auto"/>
            </w:tcBorders>
          </w:tcPr>
          <w:p w:rsidR="009376E3" w:rsidRPr="00BA046B" w:rsidRDefault="009376E3" w:rsidP="00D74541">
            <w:pPr>
              <w:pStyle w:val="TableContents"/>
              <w:widowControl/>
              <w:suppressAutoHyphens w:val="0"/>
              <w:spacing w:after="0"/>
              <w:rPr>
                <w:rFonts w:asciiTheme="minorHAnsi" w:hAnsiTheme="minorHAnsi"/>
                <w:sz w:val="22"/>
                <w:szCs w:val="22"/>
              </w:rPr>
            </w:pPr>
            <w:r w:rsidRPr="00BA046B">
              <w:rPr>
                <w:rFonts w:asciiTheme="minorHAnsi" w:hAnsiTheme="minorHAnsi"/>
                <w:sz w:val="22"/>
                <w:szCs w:val="22"/>
              </w:rPr>
              <w:t>Aged 14 – 18</w:t>
            </w:r>
          </w:p>
        </w:tc>
        <w:tc>
          <w:tcPr>
            <w:tcW w:w="3330" w:type="dxa"/>
            <w:tcBorders>
              <w:top w:val="single" w:sz="4" w:space="0" w:color="auto"/>
              <w:left w:val="single" w:sz="4" w:space="0" w:color="auto"/>
              <w:bottom w:val="single" w:sz="4" w:space="0" w:color="auto"/>
              <w:right w:val="single" w:sz="4" w:space="0" w:color="auto"/>
            </w:tcBorders>
          </w:tcPr>
          <w:p w:rsidR="009376E3" w:rsidRPr="00BA046B" w:rsidRDefault="009376E3" w:rsidP="00D74541">
            <w:pPr>
              <w:rPr>
                <w:rFonts w:asciiTheme="minorHAnsi" w:hAnsiTheme="minorHAnsi"/>
                <w:sz w:val="22"/>
                <w:szCs w:val="22"/>
              </w:rPr>
            </w:pPr>
            <w:r w:rsidRPr="00BA046B">
              <w:rPr>
                <w:rFonts w:asciiTheme="minorHAnsi" w:hAnsiTheme="minorHAnsi"/>
                <w:bCs/>
                <w:sz w:val="22"/>
                <w:szCs w:val="22"/>
              </w:rPr>
              <w:t xml:space="preserve">Mathematics, Physics and </w:t>
            </w:r>
            <w:r w:rsidRPr="00BA046B">
              <w:rPr>
                <w:rFonts w:asciiTheme="minorHAnsi" w:hAnsiTheme="minorHAnsi"/>
                <w:sz w:val="22"/>
                <w:szCs w:val="22"/>
              </w:rPr>
              <w:t>Computer Studies</w:t>
            </w:r>
            <w:r w:rsidRPr="00BA046B">
              <w:rPr>
                <w:rFonts w:asciiTheme="minorHAnsi" w:hAnsiTheme="minorHAnsi"/>
                <w:b/>
                <w:sz w:val="22"/>
                <w:szCs w:val="22"/>
              </w:rPr>
              <w:t xml:space="preserve"> </w:t>
            </w:r>
            <w:r w:rsidRPr="00BA046B">
              <w:rPr>
                <w:rFonts w:asciiTheme="minorHAnsi" w:hAnsiTheme="minorHAnsi"/>
                <w:sz w:val="22"/>
                <w:szCs w:val="22"/>
              </w:rPr>
              <w:t>up to International General Certificate of Secondary Education (IGCSE) and International Baccalaureate higher level (students with IB Diploma are usually accepted for the 2nd year at US universities; Math SAT preparation courses, Astronomy and Physics.</w:t>
            </w:r>
          </w:p>
        </w:tc>
      </w:tr>
      <w:tr w:rsidR="009376E3" w:rsidRPr="00BA046B" w:rsidTr="00D74541">
        <w:tc>
          <w:tcPr>
            <w:tcW w:w="1439" w:type="dxa"/>
            <w:tcBorders>
              <w:top w:val="single" w:sz="4" w:space="0" w:color="auto"/>
              <w:left w:val="single" w:sz="4" w:space="0" w:color="auto"/>
              <w:bottom w:val="single" w:sz="4" w:space="0" w:color="auto"/>
              <w:right w:val="single" w:sz="4" w:space="0" w:color="auto"/>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Sept. 95 - Dec. 98</w:t>
            </w:r>
          </w:p>
        </w:tc>
        <w:tc>
          <w:tcPr>
            <w:tcW w:w="2157" w:type="dxa"/>
            <w:tcBorders>
              <w:top w:val="single" w:sz="4" w:space="0" w:color="auto"/>
              <w:left w:val="single" w:sz="4" w:space="0" w:color="auto"/>
              <w:bottom w:val="single" w:sz="4" w:space="0" w:color="auto"/>
              <w:right w:val="single" w:sz="4" w:space="0" w:color="auto"/>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 xml:space="preserve">Community Education, Cambridge, UK </w:t>
            </w:r>
          </w:p>
        </w:tc>
        <w:tc>
          <w:tcPr>
            <w:tcW w:w="1894" w:type="dxa"/>
            <w:tcBorders>
              <w:top w:val="single" w:sz="4" w:space="0" w:color="auto"/>
              <w:left w:val="single" w:sz="4" w:space="0" w:color="auto"/>
              <w:bottom w:val="single" w:sz="4" w:space="0" w:color="auto"/>
              <w:right w:val="single" w:sz="4" w:space="0" w:color="auto"/>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Adults (18+)</w:t>
            </w:r>
          </w:p>
        </w:tc>
        <w:tc>
          <w:tcPr>
            <w:tcW w:w="3330" w:type="dxa"/>
            <w:tcBorders>
              <w:top w:val="single" w:sz="4" w:space="0" w:color="auto"/>
              <w:left w:val="single" w:sz="4" w:space="0" w:color="auto"/>
              <w:bottom w:val="single" w:sz="4" w:space="0" w:color="auto"/>
              <w:right w:val="single" w:sz="4" w:space="0" w:color="auto"/>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Evening classes for adults in Introductory Astronomy</w:t>
            </w:r>
          </w:p>
        </w:tc>
      </w:tr>
      <w:tr w:rsidR="009376E3" w:rsidRPr="00BA046B" w:rsidTr="00D74541">
        <w:tc>
          <w:tcPr>
            <w:tcW w:w="1439" w:type="dxa"/>
            <w:tcBorders>
              <w:top w:val="single" w:sz="4" w:space="0" w:color="auto"/>
              <w:left w:val="single" w:sz="4" w:space="0" w:color="auto"/>
              <w:bottom w:val="single" w:sz="4" w:space="0" w:color="auto"/>
              <w:right w:val="single" w:sz="4" w:space="0" w:color="auto"/>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Sept. 1994 – May 1996</w:t>
            </w:r>
          </w:p>
        </w:tc>
        <w:tc>
          <w:tcPr>
            <w:tcW w:w="2157" w:type="dxa"/>
            <w:tcBorders>
              <w:top w:val="single" w:sz="4" w:space="0" w:color="auto"/>
              <w:left w:val="single" w:sz="4" w:space="0" w:color="auto"/>
              <w:bottom w:val="single" w:sz="4" w:space="0" w:color="auto"/>
              <w:right w:val="single" w:sz="4" w:space="0" w:color="auto"/>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Corpus Christi College, University of Cambridge, UK</w:t>
            </w:r>
          </w:p>
        </w:tc>
        <w:tc>
          <w:tcPr>
            <w:tcW w:w="1894" w:type="dxa"/>
            <w:tcBorders>
              <w:top w:val="single" w:sz="4" w:space="0" w:color="auto"/>
              <w:left w:val="single" w:sz="4" w:space="0" w:color="auto"/>
              <w:bottom w:val="single" w:sz="4" w:space="0" w:color="auto"/>
              <w:right w:val="single" w:sz="4" w:space="0" w:color="auto"/>
            </w:tcBorders>
          </w:tcPr>
          <w:p w:rsidR="009376E3" w:rsidRPr="00BA046B" w:rsidRDefault="009376E3" w:rsidP="00D74541">
            <w:pPr>
              <w:rPr>
                <w:rFonts w:asciiTheme="minorHAnsi" w:hAnsiTheme="minorHAnsi"/>
                <w:sz w:val="22"/>
                <w:szCs w:val="22"/>
              </w:rPr>
            </w:pPr>
            <w:r w:rsidRPr="00BA046B">
              <w:rPr>
                <w:rFonts w:asciiTheme="minorHAnsi" w:hAnsiTheme="minorHAnsi"/>
                <w:bCs/>
                <w:sz w:val="22"/>
                <w:szCs w:val="22"/>
              </w:rPr>
              <w:t>Undergraduates</w:t>
            </w:r>
          </w:p>
        </w:tc>
        <w:tc>
          <w:tcPr>
            <w:tcW w:w="3330" w:type="dxa"/>
            <w:tcBorders>
              <w:top w:val="single" w:sz="4" w:space="0" w:color="auto"/>
              <w:left w:val="single" w:sz="4" w:space="0" w:color="auto"/>
              <w:bottom w:val="single" w:sz="4" w:space="0" w:color="auto"/>
              <w:right w:val="single" w:sz="4" w:space="0" w:color="auto"/>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Supervisor in Mathematics for Natural Sciences</w:t>
            </w:r>
          </w:p>
        </w:tc>
      </w:tr>
      <w:tr w:rsidR="009376E3" w:rsidRPr="00BA046B" w:rsidTr="00D74541">
        <w:tc>
          <w:tcPr>
            <w:tcW w:w="1439" w:type="dxa"/>
            <w:tcBorders>
              <w:top w:val="single" w:sz="4" w:space="0" w:color="auto"/>
              <w:left w:val="single" w:sz="4" w:space="0" w:color="auto"/>
              <w:bottom w:val="single" w:sz="4" w:space="0" w:color="auto"/>
              <w:right w:val="single" w:sz="4" w:space="0" w:color="auto"/>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 xml:space="preserve">Sept. 96 - </w:t>
            </w:r>
          </w:p>
          <w:p w:rsidR="009376E3" w:rsidRPr="00BA046B" w:rsidRDefault="009376E3" w:rsidP="00D74541">
            <w:pPr>
              <w:rPr>
                <w:rFonts w:asciiTheme="minorHAnsi" w:hAnsiTheme="minorHAnsi"/>
                <w:sz w:val="22"/>
                <w:szCs w:val="22"/>
              </w:rPr>
            </w:pPr>
            <w:r w:rsidRPr="00BA046B">
              <w:rPr>
                <w:rFonts w:asciiTheme="minorHAnsi" w:hAnsiTheme="minorHAnsi"/>
                <w:sz w:val="22"/>
                <w:szCs w:val="22"/>
              </w:rPr>
              <w:t>June 97</w:t>
            </w:r>
          </w:p>
        </w:tc>
        <w:tc>
          <w:tcPr>
            <w:tcW w:w="2157" w:type="dxa"/>
            <w:tcBorders>
              <w:top w:val="single" w:sz="4" w:space="0" w:color="auto"/>
              <w:left w:val="single" w:sz="4" w:space="0" w:color="auto"/>
              <w:bottom w:val="single" w:sz="4" w:space="0" w:color="auto"/>
              <w:right w:val="single" w:sz="4" w:space="0" w:color="auto"/>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Various tutorial colleges (high schools) in Cambridge, UK</w:t>
            </w:r>
          </w:p>
          <w:p w:rsidR="009376E3" w:rsidRPr="00BA046B" w:rsidRDefault="009376E3" w:rsidP="00D74541">
            <w:pPr>
              <w:rPr>
                <w:rFonts w:asciiTheme="minorHAnsi" w:hAnsiTheme="minorHAnsi"/>
                <w:sz w:val="22"/>
                <w:szCs w:val="22"/>
              </w:rPr>
            </w:pPr>
          </w:p>
        </w:tc>
        <w:tc>
          <w:tcPr>
            <w:tcW w:w="1894" w:type="dxa"/>
            <w:tcBorders>
              <w:top w:val="single" w:sz="4" w:space="0" w:color="auto"/>
              <w:left w:val="single" w:sz="4" w:space="0" w:color="auto"/>
              <w:bottom w:val="single" w:sz="4" w:space="0" w:color="auto"/>
              <w:right w:val="single" w:sz="4" w:space="0" w:color="auto"/>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Aged 14 – 18</w:t>
            </w:r>
          </w:p>
        </w:tc>
        <w:tc>
          <w:tcPr>
            <w:tcW w:w="3330" w:type="dxa"/>
            <w:tcBorders>
              <w:top w:val="single" w:sz="4" w:space="0" w:color="auto"/>
              <w:left w:val="single" w:sz="4" w:space="0" w:color="auto"/>
              <w:bottom w:val="single" w:sz="4" w:space="0" w:color="auto"/>
              <w:right w:val="single" w:sz="4" w:space="0" w:color="auto"/>
            </w:tcBorders>
          </w:tcPr>
          <w:p w:rsidR="009376E3" w:rsidRPr="00BA046B" w:rsidRDefault="009376E3" w:rsidP="00D74541">
            <w:pPr>
              <w:rPr>
                <w:rFonts w:asciiTheme="minorHAnsi" w:hAnsiTheme="minorHAnsi"/>
                <w:sz w:val="22"/>
                <w:szCs w:val="22"/>
              </w:rPr>
            </w:pPr>
            <w:r w:rsidRPr="00BA046B">
              <w:rPr>
                <w:rFonts w:asciiTheme="minorHAnsi" w:hAnsiTheme="minorHAnsi"/>
                <w:sz w:val="22"/>
                <w:szCs w:val="22"/>
              </w:rPr>
              <w:t>Advanced (A-level) Mathematics (UK university entry level) &amp; Physics</w:t>
            </w:r>
          </w:p>
        </w:tc>
      </w:tr>
    </w:tbl>
    <w:p w:rsidR="009376E3" w:rsidRDefault="009376E3" w:rsidP="009376E3">
      <w:pPr>
        <w:rPr>
          <w:rFonts w:asciiTheme="minorHAnsi" w:hAnsiTheme="minorHAnsi"/>
        </w:rPr>
      </w:pPr>
    </w:p>
    <w:p w:rsidR="008B3846" w:rsidRPr="00BA046B" w:rsidRDefault="00FE047A" w:rsidP="009376E3">
      <w:pPr>
        <w:rPr>
          <w:rFonts w:asciiTheme="minorHAnsi" w:hAnsiTheme="minorHAnsi"/>
        </w:rPr>
      </w:pPr>
      <w:r w:rsidRPr="00BA046B">
        <w:rPr>
          <w:rFonts w:asciiTheme="minorHAnsi" w:hAnsiTheme="minorHAnsi"/>
        </w:rPr>
        <w:tab/>
      </w:r>
      <w:r w:rsidRPr="00BA046B">
        <w:rPr>
          <w:rFonts w:asciiTheme="minorHAnsi" w:hAnsiTheme="minorHAnsi"/>
        </w:rPr>
        <w:tab/>
      </w:r>
      <w:r w:rsidRPr="00BA046B">
        <w:rPr>
          <w:rFonts w:asciiTheme="minorHAnsi" w:hAnsiTheme="minorHAnsi"/>
        </w:rPr>
        <w:tab/>
      </w:r>
      <w:r w:rsidRPr="00BA046B">
        <w:rPr>
          <w:rFonts w:asciiTheme="minorHAnsi" w:hAnsiTheme="minorHAnsi"/>
        </w:rPr>
        <w:tab/>
      </w:r>
      <w:r w:rsidRPr="00BA046B">
        <w:rPr>
          <w:rFonts w:asciiTheme="minorHAnsi" w:hAnsiTheme="minorHAnsi"/>
        </w:rPr>
        <w:tab/>
      </w:r>
      <w:r w:rsidRPr="00BA046B">
        <w:rPr>
          <w:rFonts w:asciiTheme="minorHAnsi" w:hAnsiTheme="minorHAnsi"/>
        </w:rPr>
        <w:tab/>
      </w:r>
    </w:p>
    <w:p w:rsidR="008B3846" w:rsidRPr="00BA046B" w:rsidRDefault="00CA67AE">
      <w:pPr>
        <w:rPr>
          <w:rFonts w:asciiTheme="minorHAnsi" w:hAnsiTheme="minorHAnsi"/>
          <w:b/>
          <w:bCs/>
          <w:u w:val="single"/>
        </w:rPr>
      </w:pPr>
      <w:r>
        <w:rPr>
          <w:rFonts w:asciiTheme="minorHAnsi" w:hAnsiTheme="minorHAnsi"/>
          <w:b/>
          <w:bCs/>
          <w:u w:val="single"/>
        </w:rPr>
        <w:t>P</w:t>
      </w:r>
      <w:r w:rsidR="00A803AB">
        <w:rPr>
          <w:rFonts w:asciiTheme="minorHAnsi" w:hAnsiTheme="minorHAnsi"/>
          <w:b/>
          <w:bCs/>
          <w:u w:val="single"/>
        </w:rPr>
        <w:t>ROFESSIONAL EXPERIENCE</w:t>
      </w:r>
    </w:p>
    <w:p w:rsidR="00090419" w:rsidRPr="00BA046B" w:rsidRDefault="00090419">
      <w:pPr>
        <w:rPr>
          <w:rFonts w:asciiTheme="minorHAnsi" w:hAnsiTheme="minorHAnsi"/>
          <w:b/>
          <w:bCs/>
          <w:u w:val="single"/>
        </w:rPr>
      </w:pPr>
    </w:p>
    <w:p w:rsidR="00090419" w:rsidRPr="00CA67AE" w:rsidRDefault="00090419" w:rsidP="00090419">
      <w:pPr>
        <w:rPr>
          <w:rFonts w:asciiTheme="minorHAnsi" w:hAnsiTheme="minorHAnsi"/>
          <w:b/>
          <w:bCs/>
        </w:rPr>
      </w:pPr>
      <w:r w:rsidRPr="00CA67AE">
        <w:rPr>
          <w:rFonts w:asciiTheme="minorHAnsi" w:hAnsiTheme="minorHAnsi"/>
          <w:b/>
          <w:bCs/>
        </w:rPr>
        <w:t xml:space="preserve">Trident University International (TUI) </w:t>
      </w:r>
      <w:r w:rsidR="00CA67AE">
        <w:rPr>
          <w:rFonts w:asciiTheme="minorHAnsi" w:hAnsiTheme="minorHAnsi"/>
          <w:b/>
          <w:bCs/>
        </w:rPr>
        <w:tab/>
      </w:r>
      <w:r w:rsidR="00CA67AE">
        <w:rPr>
          <w:rFonts w:asciiTheme="minorHAnsi" w:hAnsiTheme="minorHAnsi"/>
          <w:b/>
          <w:bCs/>
        </w:rPr>
        <w:tab/>
      </w:r>
      <w:r w:rsidR="00CA67AE">
        <w:rPr>
          <w:rFonts w:asciiTheme="minorHAnsi" w:hAnsiTheme="minorHAnsi"/>
          <w:b/>
          <w:bCs/>
        </w:rPr>
        <w:tab/>
      </w:r>
      <w:r w:rsidR="00504C5E">
        <w:rPr>
          <w:rFonts w:asciiTheme="minorHAnsi" w:hAnsiTheme="minorHAnsi"/>
          <w:b/>
          <w:bCs/>
        </w:rPr>
        <w:tab/>
      </w:r>
      <w:r w:rsidR="00CA67AE">
        <w:rPr>
          <w:rFonts w:asciiTheme="minorHAnsi" w:hAnsiTheme="minorHAnsi"/>
          <w:b/>
          <w:bCs/>
        </w:rPr>
        <w:t>6/</w:t>
      </w:r>
      <w:r w:rsidRPr="00CA67AE">
        <w:rPr>
          <w:rFonts w:asciiTheme="minorHAnsi" w:hAnsiTheme="minorHAnsi"/>
          <w:b/>
          <w:bCs/>
        </w:rPr>
        <w:t xml:space="preserve">2013 – </w:t>
      </w:r>
      <w:r w:rsidR="00CA67AE">
        <w:rPr>
          <w:rFonts w:asciiTheme="minorHAnsi" w:hAnsiTheme="minorHAnsi"/>
          <w:b/>
          <w:bCs/>
        </w:rPr>
        <w:t>P</w:t>
      </w:r>
      <w:r w:rsidRPr="00CA67AE">
        <w:rPr>
          <w:rFonts w:asciiTheme="minorHAnsi" w:hAnsiTheme="minorHAnsi"/>
          <w:b/>
          <w:bCs/>
        </w:rPr>
        <w:t xml:space="preserve">resent </w:t>
      </w:r>
    </w:p>
    <w:p w:rsidR="00090419" w:rsidRPr="00BA046B" w:rsidRDefault="00090419" w:rsidP="00090419">
      <w:pPr>
        <w:rPr>
          <w:rFonts w:asciiTheme="minorHAnsi" w:hAnsiTheme="minorHAnsi"/>
          <w:b/>
          <w:bCs/>
        </w:rPr>
      </w:pPr>
      <w:r w:rsidRPr="00CA67AE">
        <w:rPr>
          <w:rFonts w:asciiTheme="minorHAnsi" w:hAnsiTheme="minorHAnsi"/>
          <w:b/>
          <w:bCs/>
          <w:i/>
        </w:rPr>
        <w:t>Online instructor in Basic Statistics and Health Statistics</w:t>
      </w:r>
      <w:r w:rsidR="00CA67AE">
        <w:rPr>
          <w:rFonts w:asciiTheme="minorHAnsi" w:hAnsiTheme="minorHAnsi"/>
          <w:b/>
          <w:bCs/>
        </w:rPr>
        <w:t xml:space="preserve"> </w:t>
      </w:r>
      <w:r w:rsidR="00CA67AE" w:rsidRPr="00504C5E">
        <w:rPr>
          <w:rFonts w:asciiTheme="minorHAnsi" w:hAnsiTheme="minorHAnsi"/>
          <w:bCs/>
        </w:rPr>
        <w:t>(part-time)</w:t>
      </w:r>
    </w:p>
    <w:p w:rsidR="00CA67AE" w:rsidRDefault="00CA67AE">
      <w:pPr>
        <w:rPr>
          <w:rFonts w:asciiTheme="minorHAnsi" w:hAnsiTheme="minorHAnsi"/>
          <w:bCs/>
        </w:rPr>
      </w:pPr>
    </w:p>
    <w:p w:rsidR="00DA1D1B" w:rsidRPr="00CA67AE" w:rsidRDefault="00DA1D1B">
      <w:pPr>
        <w:rPr>
          <w:rFonts w:asciiTheme="minorHAnsi" w:hAnsiTheme="minorHAnsi"/>
          <w:b/>
          <w:bCs/>
        </w:rPr>
      </w:pPr>
      <w:r w:rsidRPr="00CA67AE">
        <w:rPr>
          <w:rFonts w:asciiTheme="minorHAnsi" w:hAnsiTheme="minorHAnsi"/>
          <w:b/>
          <w:bCs/>
        </w:rPr>
        <w:t>Expression College for Digital Arts, Emeryville, CA</w:t>
      </w:r>
      <w:r w:rsidRPr="00CA67AE">
        <w:rPr>
          <w:rFonts w:asciiTheme="minorHAnsi" w:hAnsiTheme="minorHAnsi"/>
          <w:b/>
          <w:bCs/>
        </w:rPr>
        <w:tab/>
      </w:r>
      <w:r w:rsidR="00CA67AE" w:rsidRPr="00CA67AE">
        <w:rPr>
          <w:rFonts w:asciiTheme="minorHAnsi" w:hAnsiTheme="minorHAnsi"/>
          <w:b/>
          <w:bCs/>
        </w:rPr>
        <w:tab/>
      </w:r>
      <w:r w:rsidR="00504C5E">
        <w:rPr>
          <w:rFonts w:asciiTheme="minorHAnsi" w:hAnsiTheme="minorHAnsi"/>
          <w:b/>
          <w:bCs/>
        </w:rPr>
        <w:tab/>
      </w:r>
      <w:r w:rsidR="00CA67AE" w:rsidRPr="00CA67AE">
        <w:rPr>
          <w:rFonts w:asciiTheme="minorHAnsi" w:hAnsiTheme="minorHAnsi"/>
          <w:b/>
          <w:bCs/>
        </w:rPr>
        <w:t>9/</w:t>
      </w:r>
      <w:r w:rsidRPr="00CA67AE">
        <w:rPr>
          <w:rFonts w:asciiTheme="minorHAnsi" w:hAnsiTheme="minorHAnsi"/>
          <w:b/>
          <w:bCs/>
        </w:rPr>
        <w:t xml:space="preserve">2006 </w:t>
      </w:r>
      <w:r w:rsidR="00921CB9" w:rsidRPr="00CA67AE">
        <w:rPr>
          <w:rFonts w:asciiTheme="minorHAnsi" w:hAnsiTheme="minorHAnsi"/>
          <w:b/>
          <w:bCs/>
        </w:rPr>
        <w:t>–</w:t>
      </w:r>
      <w:r w:rsidR="00090419" w:rsidRPr="00CA67AE">
        <w:rPr>
          <w:rFonts w:asciiTheme="minorHAnsi" w:hAnsiTheme="minorHAnsi"/>
          <w:b/>
          <w:bCs/>
        </w:rPr>
        <w:t xml:space="preserve"> </w:t>
      </w:r>
      <w:r w:rsidR="00965416">
        <w:rPr>
          <w:rFonts w:asciiTheme="minorHAnsi" w:hAnsiTheme="minorHAnsi"/>
          <w:b/>
          <w:bCs/>
        </w:rPr>
        <w:t>10</w:t>
      </w:r>
      <w:r w:rsidR="00CA67AE" w:rsidRPr="00CA67AE">
        <w:rPr>
          <w:rFonts w:asciiTheme="minorHAnsi" w:hAnsiTheme="minorHAnsi"/>
          <w:b/>
          <w:bCs/>
        </w:rPr>
        <w:t>/</w:t>
      </w:r>
      <w:r w:rsidR="00090419" w:rsidRPr="00CA67AE">
        <w:rPr>
          <w:rFonts w:asciiTheme="minorHAnsi" w:hAnsiTheme="minorHAnsi"/>
          <w:b/>
          <w:bCs/>
        </w:rPr>
        <w:t>2015</w:t>
      </w:r>
    </w:p>
    <w:p w:rsidR="00921CB9" w:rsidRPr="00504C5E" w:rsidRDefault="00CA67AE">
      <w:pPr>
        <w:rPr>
          <w:rFonts w:asciiTheme="minorHAnsi" w:hAnsiTheme="minorHAnsi"/>
          <w:bCs/>
        </w:rPr>
      </w:pPr>
      <w:r w:rsidRPr="00504C5E">
        <w:rPr>
          <w:rFonts w:asciiTheme="minorHAnsi" w:hAnsiTheme="minorHAnsi"/>
          <w:bCs/>
        </w:rPr>
        <w:t>(</w:t>
      </w:r>
      <w:r w:rsidR="00921CB9" w:rsidRPr="00504C5E">
        <w:rPr>
          <w:rFonts w:asciiTheme="minorHAnsi" w:hAnsiTheme="minorHAnsi"/>
          <w:bCs/>
        </w:rPr>
        <w:t>Fully accredited private four-year college offering BS in Sound Arts, Game Design, Animation</w:t>
      </w:r>
      <w:r w:rsidR="00BD0B89" w:rsidRPr="00504C5E">
        <w:rPr>
          <w:rFonts w:asciiTheme="minorHAnsi" w:hAnsiTheme="minorHAnsi"/>
          <w:bCs/>
        </w:rPr>
        <w:t>, Visual Effects</w:t>
      </w:r>
      <w:r w:rsidR="00921CB9" w:rsidRPr="00504C5E">
        <w:rPr>
          <w:rFonts w:asciiTheme="minorHAnsi" w:hAnsiTheme="minorHAnsi"/>
          <w:bCs/>
        </w:rPr>
        <w:t xml:space="preserve"> and Graphics Design</w:t>
      </w:r>
      <w:r w:rsidR="00BD0B89" w:rsidRPr="00504C5E">
        <w:rPr>
          <w:rFonts w:asciiTheme="minorHAnsi" w:hAnsiTheme="minorHAnsi"/>
          <w:bCs/>
        </w:rPr>
        <w:t>.</w:t>
      </w:r>
      <w:r w:rsidRPr="00504C5E">
        <w:rPr>
          <w:rFonts w:asciiTheme="minorHAnsi" w:hAnsiTheme="minorHAnsi"/>
          <w:bCs/>
        </w:rPr>
        <w:t>)</w:t>
      </w:r>
    </w:p>
    <w:p w:rsidR="00921CB9" w:rsidRPr="00CA67AE" w:rsidRDefault="007E2401">
      <w:pPr>
        <w:rPr>
          <w:rFonts w:asciiTheme="minorHAnsi" w:hAnsiTheme="minorHAnsi"/>
          <w:b/>
          <w:bCs/>
          <w:i/>
        </w:rPr>
      </w:pPr>
      <w:r w:rsidRPr="00CA67AE">
        <w:rPr>
          <w:rFonts w:asciiTheme="minorHAnsi" w:hAnsiTheme="minorHAnsi"/>
          <w:b/>
          <w:bCs/>
          <w:i/>
        </w:rPr>
        <w:t xml:space="preserve">Science </w:t>
      </w:r>
      <w:r w:rsidR="00090419" w:rsidRPr="00CA67AE">
        <w:rPr>
          <w:rFonts w:asciiTheme="minorHAnsi" w:hAnsiTheme="minorHAnsi"/>
          <w:b/>
          <w:bCs/>
          <w:i/>
        </w:rPr>
        <w:t xml:space="preserve">and Math </w:t>
      </w:r>
      <w:r w:rsidR="00DA1D1B" w:rsidRPr="00CA67AE">
        <w:rPr>
          <w:rFonts w:asciiTheme="minorHAnsi" w:hAnsiTheme="minorHAnsi"/>
          <w:b/>
          <w:bCs/>
          <w:i/>
        </w:rPr>
        <w:t xml:space="preserve">Course Director </w:t>
      </w:r>
    </w:p>
    <w:p w:rsidR="00090419" w:rsidRPr="00BA046B" w:rsidRDefault="00921CB9" w:rsidP="00921CB9">
      <w:pPr>
        <w:numPr>
          <w:ilvl w:val="0"/>
          <w:numId w:val="9"/>
        </w:numPr>
        <w:rPr>
          <w:rFonts w:asciiTheme="minorHAnsi" w:hAnsiTheme="minorHAnsi"/>
          <w:bCs/>
        </w:rPr>
      </w:pPr>
      <w:r w:rsidRPr="00BA046B">
        <w:rPr>
          <w:rFonts w:asciiTheme="minorHAnsi" w:hAnsiTheme="minorHAnsi"/>
          <w:bCs/>
        </w:rPr>
        <w:t xml:space="preserve">Designed, developed and implemented a new </w:t>
      </w:r>
      <w:r w:rsidRPr="00CA67AE">
        <w:rPr>
          <w:rFonts w:asciiTheme="minorHAnsi" w:hAnsiTheme="minorHAnsi"/>
          <w:bCs/>
        </w:rPr>
        <w:t xml:space="preserve">Concepts in </w:t>
      </w:r>
      <w:proofErr w:type="gramStart"/>
      <w:r w:rsidRPr="00CA67AE">
        <w:rPr>
          <w:rFonts w:asciiTheme="minorHAnsi" w:hAnsiTheme="minorHAnsi"/>
          <w:bCs/>
        </w:rPr>
        <w:t>Science</w:t>
      </w:r>
      <w:r w:rsidRPr="00BA046B">
        <w:rPr>
          <w:rFonts w:asciiTheme="minorHAnsi" w:hAnsiTheme="minorHAnsi"/>
          <w:bCs/>
        </w:rPr>
        <w:t xml:space="preserve"> </w:t>
      </w:r>
      <w:r w:rsidR="00DE5B9F">
        <w:rPr>
          <w:rFonts w:asciiTheme="minorHAnsi" w:hAnsiTheme="minorHAnsi"/>
          <w:bCs/>
        </w:rPr>
        <w:t xml:space="preserve"> </w:t>
      </w:r>
      <w:r w:rsidRPr="00BA046B">
        <w:rPr>
          <w:rFonts w:asciiTheme="minorHAnsi" w:hAnsiTheme="minorHAnsi"/>
          <w:bCs/>
        </w:rPr>
        <w:t>genera</w:t>
      </w:r>
      <w:r w:rsidR="00FA0509" w:rsidRPr="00BA046B">
        <w:rPr>
          <w:rFonts w:asciiTheme="minorHAnsi" w:hAnsiTheme="minorHAnsi"/>
          <w:bCs/>
        </w:rPr>
        <w:t>l</w:t>
      </w:r>
      <w:proofErr w:type="gramEnd"/>
      <w:r w:rsidR="00FA0509" w:rsidRPr="00BA046B">
        <w:rPr>
          <w:rFonts w:asciiTheme="minorHAnsi" w:hAnsiTheme="minorHAnsi"/>
          <w:bCs/>
        </w:rPr>
        <w:t xml:space="preserve"> education course</w:t>
      </w:r>
      <w:r w:rsidR="00DE5B9F">
        <w:rPr>
          <w:rFonts w:asciiTheme="minorHAnsi" w:hAnsiTheme="minorHAnsi"/>
          <w:bCs/>
        </w:rPr>
        <w:t xml:space="preserve"> in classroom, </w:t>
      </w:r>
      <w:r w:rsidR="00FA0509" w:rsidRPr="00BA046B">
        <w:rPr>
          <w:rFonts w:asciiTheme="minorHAnsi" w:hAnsiTheme="minorHAnsi"/>
          <w:bCs/>
        </w:rPr>
        <w:t>online</w:t>
      </w:r>
      <w:r w:rsidR="00DE5B9F">
        <w:rPr>
          <w:rFonts w:asciiTheme="minorHAnsi" w:hAnsiTheme="minorHAnsi"/>
          <w:bCs/>
        </w:rPr>
        <w:t xml:space="preserve"> and blended</w:t>
      </w:r>
      <w:r w:rsidR="00FA0509" w:rsidRPr="00BA046B">
        <w:rPr>
          <w:rFonts w:asciiTheme="minorHAnsi" w:hAnsiTheme="minorHAnsi"/>
          <w:bCs/>
        </w:rPr>
        <w:t xml:space="preserve"> formats</w:t>
      </w:r>
      <w:r w:rsidRPr="00BA046B">
        <w:rPr>
          <w:rFonts w:asciiTheme="minorHAnsi" w:hAnsiTheme="minorHAnsi"/>
          <w:bCs/>
        </w:rPr>
        <w:t xml:space="preserve">. </w:t>
      </w:r>
    </w:p>
    <w:p w:rsidR="00DA1D1B" w:rsidRPr="00BA046B" w:rsidRDefault="00090419" w:rsidP="00921CB9">
      <w:pPr>
        <w:numPr>
          <w:ilvl w:val="0"/>
          <w:numId w:val="9"/>
        </w:numPr>
        <w:rPr>
          <w:rFonts w:asciiTheme="minorHAnsi" w:hAnsiTheme="minorHAnsi"/>
          <w:bCs/>
        </w:rPr>
      </w:pPr>
      <w:r w:rsidRPr="00BA046B">
        <w:rPr>
          <w:rFonts w:asciiTheme="minorHAnsi" w:hAnsiTheme="minorHAnsi"/>
          <w:bCs/>
        </w:rPr>
        <w:t xml:space="preserve">Designed and taught </w:t>
      </w:r>
      <w:r w:rsidR="00A5632C" w:rsidRPr="00BA046B">
        <w:rPr>
          <w:rFonts w:asciiTheme="minorHAnsi" w:hAnsiTheme="minorHAnsi"/>
          <w:bCs/>
        </w:rPr>
        <w:t xml:space="preserve">remedial </w:t>
      </w:r>
      <w:r w:rsidR="00A5632C" w:rsidRPr="00CA67AE">
        <w:rPr>
          <w:rFonts w:asciiTheme="minorHAnsi" w:hAnsiTheme="minorHAnsi"/>
          <w:bCs/>
        </w:rPr>
        <w:t>Math Fundamental</w:t>
      </w:r>
      <w:r w:rsidR="00A5632C" w:rsidRPr="00BA046B">
        <w:rPr>
          <w:rFonts w:asciiTheme="minorHAnsi" w:hAnsiTheme="minorHAnsi"/>
          <w:bCs/>
        </w:rPr>
        <w:t xml:space="preserve"> course</w:t>
      </w:r>
      <w:r w:rsidR="001332DE" w:rsidRPr="00BA046B">
        <w:rPr>
          <w:rFonts w:asciiTheme="minorHAnsi" w:hAnsiTheme="minorHAnsi"/>
          <w:bCs/>
        </w:rPr>
        <w:t xml:space="preserve"> (similar to Developmental Math course in most other colleges)</w:t>
      </w:r>
      <w:r w:rsidR="00A5632C" w:rsidRPr="00BA046B">
        <w:rPr>
          <w:rFonts w:asciiTheme="minorHAnsi" w:hAnsiTheme="minorHAnsi"/>
          <w:bCs/>
        </w:rPr>
        <w:t>.</w:t>
      </w:r>
    </w:p>
    <w:p w:rsidR="004A342E" w:rsidRPr="00BA046B" w:rsidRDefault="0041701A" w:rsidP="00921CB9">
      <w:pPr>
        <w:numPr>
          <w:ilvl w:val="0"/>
          <w:numId w:val="9"/>
        </w:numPr>
        <w:rPr>
          <w:rFonts w:asciiTheme="minorHAnsi" w:hAnsiTheme="minorHAnsi"/>
          <w:bCs/>
        </w:rPr>
      </w:pPr>
      <w:r w:rsidRPr="00BA046B">
        <w:rPr>
          <w:rFonts w:asciiTheme="minorHAnsi" w:hAnsiTheme="minorHAnsi"/>
          <w:bCs/>
        </w:rPr>
        <w:t>Co-designed</w:t>
      </w:r>
      <w:r w:rsidRPr="00BA046B">
        <w:rPr>
          <w:rFonts w:asciiTheme="minorHAnsi" w:hAnsiTheme="minorHAnsi"/>
          <w:b/>
          <w:bCs/>
        </w:rPr>
        <w:t xml:space="preserve"> </w:t>
      </w:r>
      <w:r w:rsidRPr="00CA67AE">
        <w:rPr>
          <w:rFonts w:asciiTheme="minorHAnsi" w:hAnsiTheme="minorHAnsi"/>
          <w:bCs/>
        </w:rPr>
        <w:t xml:space="preserve">Basic Geometry, </w:t>
      </w:r>
      <w:r w:rsidR="00E40DBA" w:rsidRPr="00CA67AE">
        <w:rPr>
          <w:rFonts w:asciiTheme="minorHAnsi" w:hAnsiTheme="minorHAnsi"/>
          <w:bCs/>
        </w:rPr>
        <w:t>Math Concepts</w:t>
      </w:r>
      <w:r w:rsidR="00E40DBA" w:rsidRPr="00BA046B">
        <w:rPr>
          <w:rFonts w:asciiTheme="minorHAnsi" w:hAnsiTheme="minorHAnsi"/>
          <w:bCs/>
        </w:rPr>
        <w:t xml:space="preserve"> </w:t>
      </w:r>
      <w:r w:rsidRPr="00BA046B">
        <w:rPr>
          <w:rFonts w:asciiTheme="minorHAnsi" w:hAnsiTheme="minorHAnsi"/>
          <w:bCs/>
        </w:rPr>
        <w:t xml:space="preserve">online </w:t>
      </w:r>
      <w:r w:rsidR="00DE5B9F">
        <w:rPr>
          <w:rFonts w:asciiTheme="minorHAnsi" w:hAnsiTheme="minorHAnsi"/>
          <w:bCs/>
        </w:rPr>
        <w:t xml:space="preserve">and blended </w:t>
      </w:r>
      <w:r w:rsidR="004A342E" w:rsidRPr="00BA046B">
        <w:rPr>
          <w:rFonts w:asciiTheme="minorHAnsi" w:hAnsiTheme="minorHAnsi"/>
          <w:bCs/>
        </w:rPr>
        <w:t>course</w:t>
      </w:r>
      <w:r w:rsidR="00E40DBA" w:rsidRPr="00BA046B">
        <w:rPr>
          <w:rFonts w:asciiTheme="minorHAnsi" w:hAnsiTheme="minorHAnsi"/>
          <w:bCs/>
        </w:rPr>
        <w:t>s</w:t>
      </w:r>
      <w:r w:rsidR="004A342E" w:rsidRPr="00BA046B">
        <w:rPr>
          <w:rFonts w:asciiTheme="minorHAnsi" w:hAnsiTheme="minorHAnsi"/>
          <w:bCs/>
        </w:rPr>
        <w:t xml:space="preserve"> </w:t>
      </w:r>
      <w:r w:rsidRPr="00BA046B">
        <w:rPr>
          <w:rFonts w:asciiTheme="minorHAnsi" w:hAnsiTheme="minorHAnsi"/>
          <w:bCs/>
        </w:rPr>
        <w:t>and combined Math Concepts 4</w:t>
      </w:r>
      <w:r w:rsidR="00CA67AE">
        <w:rPr>
          <w:rFonts w:asciiTheme="minorHAnsi" w:hAnsiTheme="minorHAnsi"/>
          <w:bCs/>
        </w:rPr>
        <w:t xml:space="preserve"> </w:t>
      </w:r>
      <w:proofErr w:type="gramStart"/>
      <w:r w:rsidR="00DE5B9F">
        <w:rPr>
          <w:rFonts w:asciiTheme="minorHAnsi" w:hAnsiTheme="minorHAnsi"/>
          <w:bCs/>
        </w:rPr>
        <w:t>units</w:t>
      </w:r>
      <w:proofErr w:type="gramEnd"/>
      <w:r w:rsidR="00DE5B9F">
        <w:rPr>
          <w:rFonts w:asciiTheme="minorHAnsi" w:hAnsiTheme="minorHAnsi"/>
          <w:bCs/>
        </w:rPr>
        <w:t xml:space="preserve"> </w:t>
      </w:r>
      <w:r w:rsidRPr="00BA046B">
        <w:rPr>
          <w:rFonts w:asciiTheme="minorHAnsi" w:hAnsiTheme="minorHAnsi"/>
          <w:bCs/>
        </w:rPr>
        <w:t xml:space="preserve">online course </w:t>
      </w:r>
      <w:r w:rsidR="004A342E" w:rsidRPr="00BA046B">
        <w:rPr>
          <w:rFonts w:asciiTheme="minorHAnsi" w:hAnsiTheme="minorHAnsi"/>
          <w:bCs/>
        </w:rPr>
        <w:t xml:space="preserve">for </w:t>
      </w:r>
      <w:r w:rsidR="00696C25" w:rsidRPr="00BA046B">
        <w:rPr>
          <w:rFonts w:asciiTheme="minorHAnsi" w:hAnsiTheme="minorHAnsi"/>
          <w:bCs/>
        </w:rPr>
        <w:t xml:space="preserve">the </w:t>
      </w:r>
      <w:r w:rsidR="004A342E" w:rsidRPr="00BA046B">
        <w:rPr>
          <w:rFonts w:asciiTheme="minorHAnsi" w:hAnsiTheme="minorHAnsi"/>
          <w:bCs/>
        </w:rPr>
        <w:t>Expression general education program.</w:t>
      </w:r>
    </w:p>
    <w:p w:rsidR="00AD1BD2" w:rsidRPr="00BA046B" w:rsidRDefault="00AD1BD2" w:rsidP="00921CB9">
      <w:pPr>
        <w:numPr>
          <w:ilvl w:val="0"/>
          <w:numId w:val="9"/>
        </w:numPr>
        <w:rPr>
          <w:rFonts w:asciiTheme="minorHAnsi" w:hAnsiTheme="minorHAnsi"/>
          <w:bCs/>
        </w:rPr>
      </w:pPr>
      <w:r w:rsidRPr="00BA046B">
        <w:rPr>
          <w:rFonts w:asciiTheme="minorHAnsi" w:hAnsiTheme="minorHAnsi"/>
          <w:bCs/>
        </w:rPr>
        <w:t>Train</w:t>
      </w:r>
      <w:r w:rsidR="00AB066E" w:rsidRPr="00BA046B">
        <w:rPr>
          <w:rFonts w:asciiTheme="minorHAnsi" w:hAnsiTheme="minorHAnsi"/>
          <w:bCs/>
        </w:rPr>
        <w:t>ed</w:t>
      </w:r>
      <w:r w:rsidRPr="00BA046B">
        <w:rPr>
          <w:rFonts w:asciiTheme="minorHAnsi" w:hAnsiTheme="minorHAnsi"/>
          <w:bCs/>
        </w:rPr>
        <w:t xml:space="preserve"> and supervis</w:t>
      </w:r>
      <w:r w:rsidR="00AB066E" w:rsidRPr="00BA046B">
        <w:rPr>
          <w:rFonts w:asciiTheme="minorHAnsi" w:hAnsiTheme="minorHAnsi"/>
          <w:bCs/>
        </w:rPr>
        <w:t xml:space="preserve">ed </w:t>
      </w:r>
      <w:r w:rsidRPr="00BA046B">
        <w:rPr>
          <w:rFonts w:asciiTheme="minorHAnsi" w:hAnsiTheme="minorHAnsi"/>
          <w:bCs/>
        </w:rPr>
        <w:t>student teaching assistants</w:t>
      </w:r>
      <w:r w:rsidR="002E0F50" w:rsidRPr="00BA046B">
        <w:rPr>
          <w:rFonts w:asciiTheme="minorHAnsi" w:hAnsiTheme="minorHAnsi"/>
          <w:bCs/>
        </w:rPr>
        <w:t xml:space="preserve"> and support </w:t>
      </w:r>
      <w:r w:rsidR="00AB066E" w:rsidRPr="00BA046B">
        <w:rPr>
          <w:rFonts w:asciiTheme="minorHAnsi" w:hAnsiTheme="minorHAnsi"/>
          <w:bCs/>
        </w:rPr>
        <w:t>staff.</w:t>
      </w:r>
    </w:p>
    <w:p w:rsidR="00BF58D0" w:rsidRPr="00BA046B" w:rsidRDefault="00BF58D0" w:rsidP="001332DE">
      <w:pPr>
        <w:rPr>
          <w:rFonts w:asciiTheme="minorHAnsi" w:hAnsiTheme="minorHAnsi"/>
          <w:b/>
          <w:bCs/>
        </w:rPr>
      </w:pPr>
    </w:p>
    <w:p w:rsidR="00BF58D0" w:rsidRPr="00CA67AE" w:rsidRDefault="00BF58D0" w:rsidP="001332DE">
      <w:pPr>
        <w:rPr>
          <w:rFonts w:asciiTheme="minorHAnsi" w:hAnsiTheme="minorHAnsi"/>
          <w:b/>
          <w:bCs/>
        </w:rPr>
      </w:pPr>
      <w:r w:rsidRPr="00CA67AE">
        <w:rPr>
          <w:rFonts w:asciiTheme="minorHAnsi" w:hAnsiTheme="minorHAnsi"/>
          <w:b/>
          <w:bCs/>
        </w:rPr>
        <w:t xml:space="preserve">Las Medanos Community College, Pittsburg, CA </w:t>
      </w:r>
      <w:r w:rsidR="00CA67AE">
        <w:rPr>
          <w:rFonts w:asciiTheme="minorHAnsi" w:hAnsiTheme="minorHAnsi"/>
          <w:b/>
          <w:bCs/>
        </w:rPr>
        <w:tab/>
      </w:r>
      <w:r w:rsidR="00CA67AE">
        <w:rPr>
          <w:rFonts w:asciiTheme="minorHAnsi" w:hAnsiTheme="minorHAnsi"/>
          <w:b/>
          <w:bCs/>
        </w:rPr>
        <w:tab/>
      </w:r>
      <w:r w:rsidR="00504C5E">
        <w:rPr>
          <w:rFonts w:asciiTheme="minorHAnsi" w:hAnsiTheme="minorHAnsi"/>
          <w:b/>
          <w:bCs/>
        </w:rPr>
        <w:tab/>
      </w:r>
      <w:r w:rsidR="00CA67AE">
        <w:rPr>
          <w:rFonts w:asciiTheme="minorHAnsi" w:hAnsiTheme="minorHAnsi"/>
          <w:b/>
          <w:bCs/>
        </w:rPr>
        <w:t>8/2013 – 12/2013</w:t>
      </w:r>
    </w:p>
    <w:p w:rsidR="00BF58D0" w:rsidRPr="00CA67AE" w:rsidRDefault="00090419" w:rsidP="001332DE">
      <w:pPr>
        <w:rPr>
          <w:rFonts w:asciiTheme="minorHAnsi" w:hAnsiTheme="minorHAnsi"/>
          <w:b/>
          <w:bCs/>
          <w:i/>
        </w:rPr>
      </w:pPr>
      <w:r w:rsidRPr="00CA67AE">
        <w:rPr>
          <w:rFonts w:asciiTheme="minorHAnsi" w:hAnsiTheme="minorHAnsi"/>
          <w:b/>
          <w:bCs/>
          <w:i/>
        </w:rPr>
        <w:t xml:space="preserve">Adjunct Calculus based Physics </w:t>
      </w:r>
      <w:r w:rsidR="00BF58D0" w:rsidRPr="00CA67AE">
        <w:rPr>
          <w:rFonts w:asciiTheme="minorHAnsi" w:hAnsiTheme="minorHAnsi"/>
          <w:b/>
          <w:bCs/>
          <w:i/>
        </w:rPr>
        <w:t xml:space="preserve">instructor </w:t>
      </w:r>
    </w:p>
    <w:p w:rsidR="00511EB4" w:rsidRPr="00BA046B" w:rsidRDefault="00511EB4" w:rsidP="00511EB4">
      <w:pPr>
        <w:rPr>
          <w:rFonts w:asciiTheme="minorHAnsi" w:hAnsiTheme="minorHAnsi"/>
          <w:b/>
          <w:bCs/>
        </w:rPr>
      </w:pPr>
    </w:p>
    <w:p w:rsidR="00511EB4" w:rsidRPr="00CA67AE" w:rsidRDefault="00511EB4" w:rsidP="00511EB4">
      <w:pPr>
        <w:rPr>
          <w:rFonts w:asciiTheme="minorHAnsi" w:hAnsiTheme="minorHAnsi"/>
          <w:b/>
          <w:bCs/>
        </w:rPr>
      </w:pPr>
      <w:r w:rsidRPr="00CA67AE">
        <w:rPr>
          <w:rFonts w:asciiTheme="minorHAnsi" w:hAnsiTheme="minorHAnsi"/>
          <w:b/>
          <w:bCs/>
        </w:rPr>
        <w:t>UC Berkeley Extension In</w:t>
      </w:r>
      <w:r w:rsidR="00A13632" w:rsidRPr="00CA67AE">
        <w:rPr>
          <w:rFonts w:asciiTheme="minorHAnsi" w:hAnsiTheme="minorHAnsi"/>
          <w:b/>
          <w:bCs/>
        </w:rPr>
        <w:t xml:space="preserve">ternational Students </w:t>
      </w:r>
      <w:r w:rsidR="00871F1C">
        <w:rPr>
          <w:rFonts w:asciiTheme="minorHAnsi" w:hAnsiTheme="minorHAnsi"/>
          <w:b/>
          <w:bCs/>
        </w:rPr>
        <w:t xml:space="preserve">SAT Math      </w:t>
      </w:r>
      <w:proofErr w:type="gramStart"/>
      <w:r w:rsidR="00871F1C">
        <w:rPr>
          <w:rFonts w:asciiTheme="minorHAnsi" w:hAnsiTheme="minorHAnsi"/>
          <w:b/>
          <w:bCs/>
        </w:rPr>
        <w:t xml:space="preserve">Program  </w:t>
      </w:r>
      <w:r w:rsidR="00CA67AE" w:rsidRPr="00CA67AE">
        <w:rPr>
          <w:rFonts w:asciiTheme="minorHAnsi" w:hAnsiTheme="minorHAnsi"/>
          <w:b/>
          <w:bCs/>
        </w:rPr>
        <w:t>9</w:t>
      </w:r>
      <w:proofErr w:type="gramEnd"/>
      <w:r w:rsidR="00CA67AE" w:rsidRPr="00CA67AE">
        <w:rPr>
          <w:rFonts w:asciiTheme="minorHAnsi" w:hAnsiTheme="minorHAnsi"/>
          <w:b/>
          <w:bCs/>
        </w:rPr>
        <w:t>/</w:t>
      </w:r>
      <w:r w:rsidRPr="00CA67AE">
        <w:rPr>
          <w:rFonts w:asciiTheme="minorHAnsi" w:hAnsiTheme="minorHAnsi"/>
          <w:b/>
          <w:bCs/>
        </w:rPr>
        <w:t xml:space="preserve">2012 – </w:t>
      </w:r>
      <w:r w:rsidR="00CA67AE" w:rsidRPr="00CA67AE">
        <w:rPr>
          <w:rFonts w:asciiTheme="minorHAnsi" w:hAnsiTheme="minorHAnsi"/>
          <w:b/>
          <w:bCs/>
        </w:rPr>
        <w:t>12/</w:t>
      </w:r>
      <w:r w:rsidRPr="00CA67AE">
        <w:rPr>
          <w:rFonts w:asciiTheme="minorHAnsi" w:hAnsiTheme="minorHAnsi"/>
          <w:b/>
          <w:bCs/>
        </w:rPr>
        <w:t>2012</w:t>
      </w:r>
    </w:p>
    <w:p w:rsidR="00CA67AE" w:rsidRPr="00CA67AE" w:rsidRDefault="00511EB4" w:rsidP="00511EB4">
      <w:pPr>
        <w:rPr>
          <w:rFonts w:asciiTheme="minorHAnsi" w:hAnsiTheme="minorHAnsi"/>
          <w:b/>
          <w:bCs/>
          <w:i/>
        </w:rPr>
      </w:pPr>
      <w:r w:rsidRPr="00CA67AE">
        <w:rPr>
          <w:rFonts w:asciiTheme="minorHAnsi" w:hAnsiTheme="minorHAnsi"/>
          <w:b/>
          <w:bCs/>
          <w:i/>
        </w:rPr>
        <w:t xml:space="preserve">Instructor </w:t>
      </w:r>
    </w:p>
    <w:p w:rsidR="00511EB4" w:rsidRPr="00CA67AE" w:rsidRDefault="00511EB4" w:rsidP="00CA67AE">
      <w:pPr>
        <w:pStyle w:val="ListParagraph"/>
        <w:numPr>
          <w:ilvl w:val="0"/>
          <w:numId w:val="12"/>
        </w:numPr>
        <w:rPr>
          <w:rFonts w:asciiTheme="minorHAnsi" w:hAnsiTheme="minorHAnsi"/>
          <w:bCs/>
        </w:rPr>
      </w:pPr>
      <w:r w:rsidRPr="00CA67AE">
        <w:rPr>
          <w:rFonts w:asciiTheme="minorHAnsi" w:hAnsiTheme="minorHAnsi"/>
          <w:bCs/>
        </w:rPr>
        <w:lastRenderedPageBreak/>
        <w:t>SAT 1 and SAT 2 Subject (Math and Physics) test preparation courses</w:t>
      </w:r>
      <w:r w:rsidR="00A13632" w:rsidRPr="00CA67AE">
        <w:rPr>
          <w:rFonts w:asciiTheme="minorHAnsi" w:hAnsiTheme="minorHAnsi"/>
          <w:bCs/>
        </w:rPr>
        <w:t xml:space="preserve"> and Pre-Calculus for KAUST gifted pre-Collegiate students </w:t>
      </w:r>
    </w:p>
    <w:p w:rsidR="00511EB4" w:rsidRPr="00BA046B" w:rsidRDefault="00511EB4" w:rsidP="00511EB4">
      <w:pPr>
        <w:rPr>
          <w:rFonts w:asciiTheme="minorHAnsi" w:hAnsiTheme="minorHAnsi"/>
          <w:bCs/>
        </w:rPr>
      </w:pPr>
    </w:p>
    <w:p w:rsidR="00F70D8F" w:rsidRPr="00504C5E" w:rsidRDefault="005A5CA2">
      <w:pPr>
        <w:rPr>
          <w:rFonts w:asciiTheme="minorHAnsi" w:hAnsiTheme="minorHAnsi"/>
          <w:b/>
          <w:bCs/>
        </w:rPr>
      </w:pPr>
      <w:r w:rsidRPr="00504C5E">
        <w:rPr>
          <w:rFonts w:asciiTheme="minorHAnsi" w:hAnsiTheme="minorHAnsi"/>
          <w:b/>
          <w:bCs/>
        </w:rPr>
        <w:t>UC Be</w:t>
      </w:r>
      <w:r w:rsidR="00BD469B" w:rsidRPr="00504C5E">
        <w:rPr>
          <w:rFonts w:asciiTheme="minorHAnsi" w:hAnsiTheme="minorHAnsi"/>
          <w:b/>
          <w:bCs/>
        </w:rPr>
        <w:t xml:space="preserve">rkeley Extension, CA </w:t>
      </w:r>
      <w:r w:rsidR="00BD469B" w:rsidRPr="00504C5E">
        <w:rPr>
          <w:rFonts w:asciiTheme="minorHAnsi" w:hAnsiTheme="minorHAnsi"/>
          <w:b/>
          <w:bCs/>
        </w:rPr>
        <w:tab/>
      </w:r>
      <w:r w:rsidR="00BD469B" w:rsidRPr="00504C5E">
        <w:rPr>
          <w:rFonts w:asciiTheme="minorHAnsi" w:hAnsiTheme="minorHAnsi"/>
          <w:b/>
          <w:bCs/>
        </w:rPr>
        <w:tab/>
      </w:r>
      <w:r w:rsidRPr="00504C5E">
        <w:rPr>
          <w:rFonts w:asciiTheme="minorHAnsi" w:hAnsiTheme="minorHAnsi"/>
          <w:b/>
          <w:bCs/>
        </w:rPr>
        <w:tab/>
      </w:r>
      <w:r w:rsidRPr="00504C5E">
        <w:rPr>
          <w:rFonts w:asciiTheme="minorHAnsi" w:hAnsiTheme="minorHAnsi"/>
          <w:b/>
          <w:bCs/>
        </w:rPr>
        <w:tab/>
      </w:r>
      <w:r w:rsidR="00504C5E">
        <w:rPr>
          <w:rFonts w:asciiTheme="minorHAnsi" w:hAnsiTheme="minorHAnsi"/>
          <w:b/>
          <w:bCs/>
        </w:rPr>
        <w:tab/>
      </w:r>
      <w:r w:rsidR="00504C5E">
        <w:rPr>
          <w:rFonts w:asciiTheme="minorHAnsi" w:hAnsiTheme="minorHAnsi"/>
          <w:b/>
          <w:bCs/>
        </w:rPr>
        <w:tab/>
        <w:t>9/</w:t>
      </w:r>
      <w:r w:rsidRPr="00504C5E">
        <w:rPr>
          <w:rFonts w:asciiTheme="minorHAnsi" w:hAnsiTheme="minorHAnsi"/>
          <w:b/>
          <w:bCs/>
        </w:rPr>
        <w:t xml:space="preserve">2006 – </w:t>
      </w:r>
      <w:r w:rsidR="00504C5E">
        <w:rPr>
          <w:rFonts w:asciiTheme="minorHAnsi" w:hAnsiTheme="minorHAnsi"/>
          <w:b/>
          <w:bCs/>
        </w:rPr>
        <w:t>5/</w:t>
      </w:r>
      <w:r w:rsidRPr="00504C5E">
        <w:rPr>
          <w:rFonts w:asciiTheme="minorHAnsi" w:hAnsiTheme="minorHAnsi"/>
          <w:b/>
          <w:bCs/>
        </w:rPr>
        <w:t>2009</w:t>
      </w:r>
    </w:p>
    <w:p w:rsidR="007E2401" w:rsidRPr="00BA046B" w:rsidRDefault="0041701A">
      <w:pPr>
        <w:rPr>
          <w:rFonts w:asciiTheme="minorHAnsi" w:hAnsiTheme="minorHAnsi"/>
          <w:bCs/>
        </w:rPr>
      </w:pPr>
      <w:r w:rsidRPr="00504C5E">
        <w:rPr>
          <w:rFonts w:asciiTheme="minorHAnsi" w:hAnsiTheme="minorHAnsi"/>
          <w:b/>
          <w:bCs/>
          <w:i/>
        </w:rPr>
        <w:t>S</w:t>
      </w:r>
      <w:r w:rsidR="007E2401" w:rsidRPr="00504C5E">
        <w:rPr>
          <w:rFonts w:asciiTheme="minorHAnsi" w:hAnsiTheme="minorHAnsi"/>
          <w:b/>
          <w:bCs/>
          <w:i/>
        </w:rPr>
        <w:t xml:space="preserve">tatistics </w:t>
      </w:r>
      <w:r w:rsidR="005A5CA2" w:rsidRPr="00504C5E">
        <w:rPr>
          <w:rFonts w:asciiTheme="minorHAnsi" w:hAnsiTheme="minorHAnsi"/>
          <w:b/>
          <w:bCs/>
          <w:i/>
        </w:rPr>
        <w:t xml:space="preserve">and Calculus Instructor for pre-medical </w:t>
      </w:r>
      <w:r w:rsidR="00871F1C">
        <w:rPr>
          <w:rFonts w:asciiTheme="minorHAnsi" w:hAnsiTheme="minorHAnsi"/>
          <w:b/>
          <w:bCs/>
          <w:i/>
        </w:rPr>
        <w:t xml:space="preserve">and business </w:t>
      </w:r>
      <w:r w:rsidR="005A5CA2" w:rsidRPr="00504C5E">
        <w:rPr>
          <w:rFonts w:asciiTheme="minorHAnsi" w:hAnsiTheme="minorHAnsi"/>
          <w:b/>
          <w:bCs/>
          <w:i/>
        </w:rPr>
        <w:t>program</w:t>
      </w:r>
      <w:r w:rsidR="00871F1C">
        <w:rPr>
          <w:rFonts w:asciiTheme="minorHAnsi" w:hAnsiTheme="minorHAnsi"/>
          <w:b/>
          <w:bCs/>
          <w:i/>
        </w:rPr>
        <w:t>s</w:t>
      </w:r>
      <w:r w:rsidR="00BD469B" w:rsidRPr="00BA046B">
        <w:rPr>
          <w:rFonts w:asciiTheme="minorHAnsi" w:hAnsiTheme="minorHAnsi"/>
          <w:bCs/>
        </w:rPr>
        <w:t xml:space="preserve"> (part</w:t>
      </w:r>
      <w:r w:rsidR="00F70D8F" w:rsidRPr="00BA046B">
        <w:rPr>
          <w:rFonts w:asciiTheme="minorHAnsi" w:hAnsiTheme="minorHAnsi"/>
          <w:bCs/>
        </w:rPr>
        <w:t>-time)</w:t>
      </w:r>
      <w:r w:rsidR="00F70D8F" w:rsidRPr="00BA046B">
        <w:rPr>
          <w:rFonts w:asciiTheme="minorHAnsi" w:hAnsiTheme="minorHAnsi"/>
          <w:bCs/>
        </w:rPr>
        <w:tab/>
      </w:r>
      <w:r w:rsidR="00F70D8F" w:rsidRPr="00BA046B">
        <w:rPr>
          <w:rFonts w:asciiTheme="minorHAnsi" w:hAnsiTheme="minorHAnsi"/>
          <w:bCs/>
        </w:rPr>
        <w:tab/>
      </w:r>
    </w:p>
    <w:p w:rsidR="00E54605" w:rsidRPr="00BA046B" w:rsidRDefault="005A5CA2" w:rsidP="00361181">
      <w:pPr>
        <w:numPr>
          <w:ilvl w:val="0"/>
          <w:numId w:val="10"/>
        </w:numPr>
        <w:rPr>
          <w:rFonts w:asciiTheme="minorHAnsi" w:hAnsiTheme="minorHAnsi"/>
          <w:bCs/>
        </w:rPr>
      </w:pPr>
      <w:r w:rsidRPr="00BA046B">
        <w:rPr>
          <w:rFonts w:asciiTheme="minorHAnsi" w:hAnsiTheme="minorHAnsi"/>
          <w:bCs/>
        </w:rPr>
        <w:t>Developed and designed new computer technology enhanced versions of Biostatistics (including the use of statistical software) and C</w:t>
      </w:r>
      <w:r w:rsidR="00714ECB" w:rsidRPr="00BA046B">
        <w:rPr>
          <w:rFonts w:asciiTheme="minorHAnsi" w:hAnsiTheme="minorHAnsi"/>
          <w:bCs/>
        </w:rPr>
        <w:t xml:space="preserve">alculus courses for pre-medical </w:t>
      </w:r>
      <w:r w:rsidRPr="00BA046B">
        <w:rPr>
          <w:rFonts w:asciiTheme="minorHAnsi" w:hAnsiTheme="minorHAnsi"/>
          <w:bCs/>
        </w:rPr>
        <w:t>students</w:t>
      </w:r>
      <w:r w:rsidR="00714ECB" w:rsidRPr="00BA046B">
        <w:rPr>
          <w:rFonts w:asciiTheme="minorHAnsi" w:hAnsiTheme="minorHAnsi"/>
          <w:bCs/>
        </w:rPr>
        <w:t xml:space="preserve"> and health care professionals</w:t>
      </w:r>
      <w:r w:rsidR="00925DF6" w:rsidRPr="00BA046B">
        <w:rPr>
          <w:rFonts w:asciiTheme="minorHAnsi" w:hAnsiTheme="minorHAnsi"/>
          <w:bCs/>
        </w:rPr>
        <w:t xml:space="preserve"> in evening classes</w:t>
      </w:r>
      <w:r w:rsidRPr="00BA046B">
        <w:rPr>
          <w:rFonts w:asciiTheme="minorHAnsi" w:hAnsiTheme="minorHAnsi"/>
          <w:bCs/>
        </w:rPr>
        <w:t>.</w:t>
      </w:r>
    </w:p>
    <w:p w:rsidR="0041701A" w:rsidRDefault="0041701A" w:rsidP="0041701A">
      <w:pPr>
        <w:ind w:left="720"/>
        <w:rPr>
          <w:rFonts w:asciiTheme="minorHAnsi" w:hAnsiTheme="minorHAnsi"/>
          <w:bCs/>
        </w:rPr>
      </w:pPr>
    </w:p>
    <w:p w:rsidR="0041701A" w:rsidRPr="00504C5E" w:rsidRDefault="0041701A" w:rsidP="0041701A">
      <w:pPr>
        <w:rPr>
          <w:rFonts w:asciiTheme="minorHAnsi" w:hAnsiTheme="minorHAnsi"/>
          <w:b/>
          <w:bCs/>
        </w:rPr>
      </w:pPr>
      <w:r w:rsidRPr="00504C5E">
        <w:rPr>
          <w:rFonts w:asciiTheme="minorHAnsi" w:hAnsiTheme="minorHAnsi"/>
          <w:b/>
          <w:bCs/>
        </w:rPr>
        <w:t xml:space="preserve">De Vry University, CA </w:t>
      </w:r>
      <w:r w:rsidR="005D5578" w:rsidRPr="00504C5E">
        <w:rPr>
          <w:rFonts w:asciiTheme="minorHAnsi" w:hAnsiTheme="minorHAnsi"/>
          <w:b/>
          <w:bCs/>
        </w:rPr>
        <w:tab/>
      </w:r>
      <w:r w:rsidR="005D5578" w:rsidRPr="00504C5E">
        <w:rPr>
          <w:rFonts w:asciiTheme="minorHAnsi" w:hAnsiTheme="minorHAnsi"/>
          <w:b/>
          <w:bCs/>
        </w:rPr>
        <w:tab/>
      </w:r>
      <w:r w:rsidR="005D5578" w:rsidRPr="00504C5E">
        <w:rPr>
          <w:rFonts w:asciiTheme="minorHAnsi" w:hAnsiTheme="minorHAnsi"/>
          <w:b/>
          <w:bCs/>
        </w:rPr>
        <w:tab/>
      </w:r>
      <w:r w:rsidR="005D5578" w:rsidRPr="00504C5E">
        <w:rPr>
          <w:rFonts w:asciiTheme="minorHAnsi" w:hAnsiTheme="minorHAnsi"/>
          <w:b/>
          <w:bCs/>
        </w:rPr>
        <w:tab/>
      </w:r>
      <w:r w:rsidR="005D5578" w:rsidRPr="00504C5E">
        <w:rPr>
          <w:rFonts w:asciiTheme="minorHAnsi" w:hAnsiTheme="minorHAnsi"/>
          <w:b/>
          <w:bCs/>
        </w:rPr>
        <w:tab/>
      </w:r>
      <w:r w:rsidR="00504C5E">
        <w:rPr>
          <w:rFonts w:asciiTheme="minorHAnsi" w:hAnsiTheme="minorHAnsi"/>
          <w:b/>
          <w:bCs/>
        </w:rPr>
        <w:tab/>
        <w:t>7/</w:t>
      </w:r>
      <w:r w:rsidR="005D5578" w:rsidRPr="00504C5E">
        <w:rPr>
          <w:rFonts w:asciiTheme="minorHAnsi" w:hAnsiTheme="minorHAnsi"/>
          <w:b/>
          <w:bCs/>
        </w:rPr>
        <w:t xml:space="preserve">2010 – </w:t>
      </w:r>
      <w:r w:rsidR="00504C5E">
        <w:rPr>
          <w:rFonts w:asciiTheme="minorHAnsi" w:hAnsiTheme="minorHAnsi"/>
          <w:b/>
          <w:bCs/>
        </w:rPr>
        <w:t>8/</w:t>
      </w:r>
      <w:r w:rsidR="005D5578" w:rsidRPr="00504C5E">
        <w:rPr>
          <w:rFonts w:asciiTheme="minorHAnsi" w:hAnsiTheme="minorHAnsi"/>
          <w:b/>
          <w:bCs/>
        </w:rPr>
        <w:t>2011</w:t>
      </w:r>
    </w:p>
    <w:p w:rsidR="005D5578" w:rsidRPr="00504C5E" w:rsidRDefault="005D5578" w:rsidP="0041701A">
      <w:pPr>
        <w:rPr>
          <w:rFonts w:asciiTheme="minorHAnsi" w:hAnsiTheme="minorHAnsi"/>
          <w:b/>
          <w:bCs/>
          <w:i/>
        </w:rPr>
      </w:pPr>
      <w:r w:rsidRPr="00504C5E">
        <w:rPr>
          <w:rFonts w:asciiTheme="minorHAnsi" w:hAnsiTheme="minorHAnsi"/>
          <w:b/>
          <w:bCs/>
          <w:i/>
        </w:rPr>
        <w:t xml:space="preserve">Lecturer in Statistics </w:t>
      </w:r>
      <w:r w:rsidR="00D356A6" w:rsidRPr="00504C5E">
        <w:rPr>
          <w:rFonts w:asciiTheme="minorHAnsi" w:hAnsiTheme="minorHAnsi"/>
          <w:b/>
          <w:bCs/>
          <w:i/>
        </w:rPr>
        <w:t>in blended (online and classroom teaching) program</w:t>
      </w:r>
    </w:p>
    <w:p w:rsidR="00E54605" w:rsidRDefault="00E54605">
      <w:pPr>
        <w:rPr>
          <w:rFonts w:asciiTheme="minorHAnsi" w:hAnsiTheme="minorHAnsi"/>
          <w:bCs/>
        </w:rPr>
      </w:pPr>
    </w:p>
    <w:p w:rsidR="00AD1BD2" w:rsidRPr="00504C5E" w:rsidRDefault="00AD1BD2">
      <w:pPr>
        <w:rPr>
          <w:rFonts w:asciiTheme="minorHAnsi" w:hAnsiTheme="minorHAnsi"/>
          <w:b/>
          <w:bCs/>
        </w:rPr>
      </w:pPr>
      <w:r w:rsidRPr="00504C5E">
        <w:rPr>
          <w:rFonts w:asciiTheme="minorHAnsi" w:hAnsiTheme="minorHAnsi"/>
          <w:b/>
          <w:bCs/>
        </w:rPr>
        <w:t xml:space="preserve">San Francisco State University, CA </w:t>
      </w:r>
      <w:r w:rsidRPr="00504C5E">
        <w:rPr>
          <w:rFonts w:asciiTheme="minorHAnsi" w:hAnsiTheme="minorHAnsi"/>
          <w:b/>
          <w:bCs/>
        </w:rPr>
        <w:tab/>
      </w:r>
      <w:r w:rsidRPr="00504C5E">
        <w:rPr>
          <w:rFonts w:asciiTheme="minorHAnsi" w:hAnsiTheme="minorHAnsi"/>
          <w:b/>
          <w:bCs/>
        </w:rPr>
        <w:tab/>
      </w:r>
      <w:r w:rsidRPr="00504C5E">
        <w:rPr>
          <w:rFonts w:asciiTheme="minorHAnsi" w:hAnsiTheme="minorHAnsi"/>
          <w:b/>
          <w:bCs/>
        </w:rPr>
        <w:tab/>
      </w:r>
      <w:r w:rsidR="00504C5E">
        <w:rPr>
          <w:rFonts w:asciiTheme="minorHAnsi" w:hAnsiTheme="minorHAnsi"/>
          <w:b/>
          <w:bCs/>
        </w:rPr>
        <w:t xml:space="preserve"> </w:t>
      </w:r>
      <w:r w:rsidR="00504C5E">
        <w:rPr>
          <w:rFonts w:asciiTheme="minorHAnsi" w:hAnsiTheme="minorHAnsi"/>
          <w:b/>
          <w:bCs/>
        </w:rPr>
        <w:tab/>
        <w:t xml:space="preserve"> </w:t>
      </w:r>
      <w:r w:rsidR="00504C5E">
        <w:rPr>
          <w:rFonts w:asciiTheme="minorHAnsi" w:hAnsiTheme="minorHAnsi"/>
          <w:b/>
          <w:bCs/>
        </w:rPr>
        <w:tab/>
        <w:t>9/</w:t>
      </w:r>
      <w:r w:rsidRPr="00504C5E">
        <w:rPr>
          <w:rFonts w:asciiTheme="minorHAnsi" w:hAnsiTheme="minorHAnsi"/>
          <w:b/>
          <w:bCs/>
        </w:rPr>
        <w:t xml:space="preserve">2007 </w:t>
      </w:r>
      <w:r w:rsidR="00504C5E">
        <w:rPr>
          <w:rFonts w:asciiTheme="minorHAnsi" w:hAnsiTheme="minorHAnsi"/>
          <w:b/>
          <w:bCs/>
        </w:rPr>
        <w:t>–</w:t>
      </w:r>
      <w:r w:rsidRPr="00504C5E">
        <w:rPr>
          <w:rFonts w:asciiTheme="minorHAnsi" w:hAnsiTheme="minorHAnsi"/>
          <w:b/>
          <w:bCs/>
        </w:rPr>
        <w:t xml:space="preserve"> </w:t>
      </w:r>
      <w:r w:rsidR="00504C5E">
        <w:rPr>
          <w:rFonts w:asciiTheme="minorHAnsi" w:hAnsiTheme="minorHAnsi"/>
          <w:b/>
          <w:bCs/>
        </w:rPr>
        <w:t>8/</w:t>
      </w:r>
      <w:r w:rsidRPr="00504C5E">
        <w:rPr>
          <w:rFonts w:asciiTheme="minorHAnsi" w:hAnsiTheme="minorHAnsi"/>
          <w:b/>
          <w:bCs/>
        </w:rPr>
        <w:t>2008</w:t>
      </w:r>
    </w:p>
    <w:p w:rsidR="00F70D8F" w:rsidRPr="00BA046B" w:rsidRDefault="007E2401" w:rsidP="00F70D8F">
      <w:pPr>
        <w:rPr>
          <w:rFonts w:asciiTheme="minorHAnsi" w:hAnsiTheme="minorHAnsi"/>
          <w:b/>
          <w:bCs/>
        </w:rPr>
      </w:pPr>
      <w:r w:rsidRPr="00BA046B">
        <w:rPr>
          <w:rFonts w:asciiTheme="minorHAnsi" w:hAnsiTheme="minorHAnsi"/>
          <w:b/>
          <w:bCs/>
        </w:rPr>
        <w:t>Lecturer in Physics</w:t>
      </w:r>
      <w:r w:rsidR="00AD1BD2" w:rsidRPr="00BA046B">
        <w:rPr>
          <w:rFonts w:asciiTheme="minorHAnsi" w:hAnsiTheme="minorHAnsi"/>
          <w:b/>
          <w:bCs/>
        </w:rPr>
        <w:t xml:space="preserve"> </w:t>
      </w:r>
      <w:r w:rsidR="000744EA" w:rsidRPr="00BA046B">
        <w:rPr>
          <w:rFonts w:asciiTheme="minorHAnsi" w:hAnsiTheme="minorHAnsi"/>
          <w:b/>
          <w:bCs/>
        </w:rPr>
        <w:t>and Astronomy</w:t>
      </w:r>
    </w:p>
    <w:p w:rsidR="00504C5E" w:rsidRDefault="000C1B6A" w:rsidP="00F70D8F">
      <w:pPr>
        <w:numPr>
          <w:ilvl w:val="0"/>
          <w:numId w:val="10"/>
        </w:numPr>
        <w:rPr>
          <w:rFonts w:asciiTheme="minorHAnsi" w:hAnsiTheme="minorHAnsi"/>
          <w:bCs/>
        </w:rPr>
      </w:pPr>
      <w:r w:rsidRPr="00BA046B">
        <w:rPr>
          <w:rFonts w:asciiTheme="minorHAnsi" w:hAnsiTheme="minorHAnsi"/>
          <w:bCs/>
        </w:rPr>
        <w:t>Taught Algebra-</w:t>
      </w:r>
      <w:r w:rsidR="00AD1BD2" w:rsidRPr="00BA046B">
        <w:rPr>
          <w:rFonts w:asciiTheme="minorHAnsi" w:hAnsiTheme="minorHAnsi"/>
          <w:bCs/>
        </w:rPr>
        <w:t>based Physics courses</w:t>
      </w:r>
      <w:r w:rsidR="0042614B" w:rsidRPr="00BA046B">
        <w:rPr>
          <w:rFonts w:asciiTheme="minorHAnsi" w:hAnsiTheme="minorHAnsi"/>
          <w:bCs/>
        </w:rPr>
        <w:t xml:space="preserve"> (including Concepts in Physics) </w:t>
      </w:r>
      <w:r w:rsidR="000744EA" w:rsidRPr="00BA046B">
        <w:rPr>
          <w:rFonts w:asciiTheme="minorHAnsi" w:hAnsiTheme="minorHAnsi"/>
          <w:bCs/>
        </w:rPr>
        <w:t xml:space="preserve">and Introductory Astronomy </w:t>
      </w:r>
      <w:r w:rsidR="00AD1BD2" w:rsidRPr="00BA046B">
        <w:rPr>
          <w:rFonts w:asciiTheme="minorHAnsi" w:hAnsiTheme="minorHAnsi"/>
          <w:bCs/>
        </w:rPr>
        <w:t xml:space="preserve">to </w:t>
      </w:r>
      <w:r w:rsidR="00925DF6" w:rsidRPr="00BA046B">
        <w:rPr>
          <w:rFonts w:asciiTheme="minorHAnsi" w:hAnsiTheme="minorHAnsi"/>
          <w:bCs/>
        </w:rPr>
        <w:t xml:space="preserve">large </w:t>
      </w:r>
      <w:r w:rsidR="00AD1BD2" w:rsidRPr="00BA046B">
        <w:rPr>
          <w:rFonts w:asciiTheme="minorHAnsi" w:hAnsiTheme="minorHAnsi"/>
          <w:bCs/>
        </w:rPr>
        <w:t>groups up to 150 students, designed</w:t>
      </w:r>
    </w:p>
    <w:p w:rsidR="007E2401" w:rsidRPr="00BA046B" w:rsidRDefault="00AD1BD2" w:rsidP="00F70D8F">
      <w:pPr>
        <w:numPr>
          <w:ilvl w:val="0"/>
          <w:numId w:val="10"/>
        </w:numPr>
        <w:rPr>
          <w:rFonts w:asciiTheme="minorHAnsi" w:hAnsiTheme="minorHAnsi"/>
          <w:bCs/>
        </w:rPr>
      </w:pPr>
      <w:r w:rsidRPr="00BA046B">
        <w:rPr>
          <w:rFonts w:asciiTheme="minorHAnsi" w:hAnsiTheme="minorHAnsi"/>
          <w:bCs/>
        </w:rPr>
        <w:t xml:space="preserve">PowerPoint shows for </w:t>
      </w:r>
      <w:r w:rsidR="00925DF6" w:rsidRPr="00BA046B">
        <w:rPr>
          <w:rFonts w:asciiTheme="minorHAnsi" w:hAnsiTheme="minorHAnsi"/>
          <w:bCs/>
        </w:rPr>
        <w:t xml:space="preserve">those </w:t>
      </w:r>
      <w:r w:rsidRPr="00BA046B">
        <w:rPr>
          <w:rFonts w:asciiTheme="minorHAnsi" w:hAnsiTheme="minorHAnsi"/>
          <w:bCs/>
        </w:rPr>
        <w:t xml:space="preserve">lectures, </w:t>
      </w:r>
      <w:r w:rsidR="00DA5511" w:rsidRPr="00BA046B">
        <w:rPr>
          <w:rFonts w:asciiTheme="minorHAnsi" w:hAnsiTheme="minorHAnsi"/>
          <w:bCs/>
        </w:rPr>
        <w:t>provided student support in small groups and individual tutoring.</w:t>
      </w:r>
      <w:r w:rsidR="00E54605" w:rsidRPr="00BA046B">
        <w:rPr>
          <w:rFonts w:asciiTheme="minorHAnsi" w:hAnsiTheme="minorHAnsi"/>
          <w:bCs/>
        </w:rPr>
        <w:tab/>
      </w:r>
      <w:r w:rsidR="00E54605" w:rsidRPr="00BA046B">
        <w:rPr>
          <w:rFonts w:asciiTheme="minorHAnsi" w:hAnsiTheme="minorHAnsi"/>
          <w:bCs/>
        </w:rPr>
        <w:tab/>
      </w:r>
      <w:r w:rsidR="00E54605" w:rsidRPr="00BA046B">
        <w:rPr>
          <w:rFonts w:asciiTheme="minorHAnsi" w:hAnsiTheme="minorHAnsi"/>
          <w:bCs/>
        </w:rPr>
        <w:tab/>
      </w:r>
    </w:p>
    <w:p w:rsidR="00504C5E" w:rsidRDefault="00504C5E">
      <w:pPr>
        <w:rPr>
          <w:rFonts w:asciiTheme="minorHAnsi" w:hAnsiTheme="minorHAnsi"/>
          <w:bCs/>
        </w:rPr>
      </w:pPr>
    </w:p>
    <w:p w:rsidR="00B15EEC" w:rsidRPr="00504C5E" w:rsidRDefault="00D20E72">
      <w:pPr>
        <w:rPr>
          <w:rFonts w:asciiTheme="minorHAnsi" w:hAnsiTheme="minorHAnsi"/>
          <w:b/>
          <w:bCs/>
        </w:rPr>
      </w:pPr>
      <w:r w:rsidRPr="00504C5E">
        <w:rPr>
          <w:rFonts w:asciiTheme="minorHAnsi" w:hAnsiTheme="minorHAnsi"/>
          <w:b/>
          <w:bCs/>
        </w:rPr>
        <w:t>Mer</w:t>
      </w:r>
      <w:r w:rsidR="00646569" w:rsidRPr="00504C5E">
        <w:rPr>
          <w:rFonts w:asciiTheme="minorHAnsi" w:hAnsiTheme="minorHAnsi"/>
          <w:b/>
          <w:bCs/>
        </w:rPr>
        <w:t>r</w:t>
      </w:r>
      <w:r w:rsidRPr="00504C5E">
        <w:rPr>
          <w:rFonts w:asciiTheme="minorHAnsi" w:hAnsiTheme="minorHAnsi"/>
          <w:b/>
          <w:bCs/>
        </w:rPr>
        <w:t>it</w:t>
      </w:r>
      <w:r w:rsidR="00646569" w:rsidRPr="00504C5E">
        <w:rPr>
          <w:rFonts w:asciiTheme="minorHAnsi" w:hAnsiTheme="minorHAnsi"/>
          <w:b/>
          <w:bCs/>
        </w:rPr>
        <w:t>t</w:t>
      </w:r>
      <w:r w:rsidRPr="00504C5E">
        <w:rPr>
          <w:rFonts w:asciiTheme="minorHAnsi" w:hAnsiTheme="minorHAnsi"/>
          <w:b/>
          <w:bCs/>
        </w:rPr>
        <w:t xml:space="preserve"> </w:t>
      </w:r>
      <w:r w:rsidR="00646569" w:rsidRPr="00504C5E">
        <w:rPr>
          <w:rFonts w:asciiTheme="minorHAnsi" w:hAnsiTheme="minorHAnsi"/>
          <w:b/>
          <w:bCs/>
        </w:rPr>
        <w:t xml:space="preserve">Community </w:t>
      </w:r>
      <w:r w:rsidRPr="00504C5E">
        <w:rPr>
          <w:rFonts w:asciiTheme="minorHAnsi" w:hAnsiTheme="minorHAnsi"/>
          <w:b/>
          <w:bCs/>
        </w:rPr>
        <w:t xml:space="preserve">College, Oakland </w:t>
      </w:r>
      <w:r w:rsidR="00646569" w:rsidRPr="00504C5E">
        <w:rPr>
          <w:rFonts w:asciiTheme="minorHAnsi" w:hAnsiTheme="minorHAnsi"/>
          <w:b/>
          <w:bCs/>
        </w:rPr>
        <w:tab/>
      </w:r>
      <w:r w:rsidR="00646569" w:rsidRPr="00504C5E">
        <w:rPr>
          <w:rFonts w:asciiTheme="minorHAnsi" w:hAnsiTheme="minorHAnsi"/>
          <w:b/>
          <w:bCs/>
        </w:rPr>
        <w:tab/>
      </w:r>
      <w:r w:rsidR="00646569" w:rsidRPr="00504C5E">
        <w:rPr>
          <w:rFonts w:asciiTheme="minorHAnsi" w:hAnsiTheme="minorHAnsi"/>
          <w:b/>
          <w:bCs/>
        </w:rPr>
        <w:tab/>
      </w:r>
      <w:r w:rsidR="00504C5E">
        <w:rPr>
          <w:rFonts w:asciiTheme="minorHAnsi" w:hAnsiTheme="minorHAnsi"/>
          <w:b/>
          <w:bCs/>
        </w:rPr>
        <w:tab/>
      </w:r>
      <w:r w:rsidRPr="00504C5E">
        <w:rPr>
          <w:rFonts w:asciiTheme="minorHAnsi" w:hAnsiTheme="minorHAnsi"/>
          <w:b/>
          <w:bCs/>
        </w:rPr>
        <w:t>2006 – 2007</w:t>
      </w:r>
    </w:p>
    <w:p w:rsidR="00646569" w:rsidRPr="00504C5E" w:rsidRDefault="00646569">
      <w:pPr>
        <w:rPr>
          <w:rFonts w:asciiTheme="minorHAnsi" w:hAnsiTheme="minorHAnsi"/>
          <w:b/>
          <w:bCs/>
          <w:i/>
        </w:rPr>
      </w:pPr>
      <w:r w:rsidRPr="00504C5E">
        <w:rPr>
          <w:rFonts w:asciiTheme="minorHAnsi" w:hAnsiTheme="minorHAnsi"/>
          <w:b/>
          <w:bCs/>
          <w:i/>
        </w:rPr>
        <w:t>Physics Instructor</w:t>
      </w:r>
    </w:p>
    <w:p w:rsidR="00D20E72" w:rsidRPr="00BA046B" w:rsidRDefault="00D20E72">
      <w:pPr>
        <w:rPr>
          <w:rFonts w:asciiTheme="minorHAnsi" w:hAnsiTheme="minorHAnsi"/>
          <w:b/>
          <w:bCs/>
        </w:rPr>
      </w:pPr>
    </w:p>
    <w:p w:rsidR="00504C5E" w:rsidRPr="00504C5E" w:rsidRDefault="0088481C" w:rsidP="00504C5E">
      <w:pPr>
        <w:rPr>
          <w:rFonts w:asciiTheme="minorHAnsi" w:hAnsiTheme="minorHAnsi"/>
          <w:b/>
          <w:bCs/>
        </w:rPr>
      </w:pPr>
      <w:r w:rsidRPr="00504C5E">
        <w:rPr>
          <w:rFonts w:asciiTheme="minorHAnsi" w:hAnsiTheme="minorHAnsi"/>
          <w:b/>
          <w:bCs/>
        </w:rPr>
        <w:t>California State University Maritime</w:t>
      </w:r>
      <w:r w:rsidR="00504C5E" w:rsidRPr="00504C5E">
        <w:rPr>
          <w:rFonts w:asciiTheme="minorHAnsi" w:hAnsiTheme="minorHAnsi"/>
          <w:b/>
          <w:bCs/>
        </w:rPr>
        <w:t xml:space="preserve">, Academy, Vallejo, CA </w:t>
      </w:r>
      <w:r w:rsidR="00504C5E" w:rsidRPr="00504C5E">
        <w:rPr>
          <w:rFonts w:asciiTheme="minorHAnsi" w:hAnsiTheme="minorHAnsi"/>
          <w:b/>
          <w:bCs/>
        </w:rPr>
        <w:tab/>
        <w:t>8/2004 – 8/2006</w:t>
      </w:r>
    </w:p>
    <w:p w:rsidR="00DA2726" w:rsidRPr="00504C5E" w:rsidRDefault="00783F45">
      <w:pPr>
        <w:rPr>
          <w:rFonts w:asciiTheme="minorHAnsi" w:hAnsiTheme="minorHAnsi"/>
          <w:b/>
          <w:bCs/>
          <w:i/>
        </w:rPr>
      </w:pPr>
      <w:r w:rsidRPr="00504C5E">
        <w:rPr>
          <w:rFonts w:asciiTheme="minorHAnsi" w:hAnsiTheme="minorHAnsi"/>
          <w:b/>
          <w:bCs/>
          <w:i/>
        </w:rPr>
        <w:t xml:space="preserve">Lecturer in </w:t>
      </w:r>
      <w:r w:rsidR="00C31024" w:rsidRPr="00504C5E">
        <w:rPr>
          <w:rFonts w:asciiTheme="minorHAnsi" w:hAnsiTheme="minorHAnsi"/>
          <w:b/>
          <w:bCs/>
          <w:i/>
        </w:rPr>
        <w:t>Math</w:t>
      </w:r>
      <w:r w:rsidR="00623822" w:rsidRPr="00504C5E">
        <w:rPr>
          <w:rFonts w:asciiTheme="minorHAnsi" w:hAnsiTheme="minorHAnsi"/>
          <w:b/>
          <w:bCs/>
          <w:i/>
        </w:rPr>
        <w:t>ematics</w:t>
      </w:r>
      <w:r w:rsidRPr="00504C5E">
        <w:rPr>
          <w:rFonts w:asciiTheme="minorHAnsi" w:hAnsiTheme="minorHAnsi"/>
          <w:b/>
          <w:bCs/>
          <w:i/>
        </w:rPr>
        <w:t xml:space="preserve"> &amp; Physics</w:t>
      </w:r>
      <w:r w:rsidR="00E73315" w:rsidRPr="00504C5E">
        <w:rPr>
          <w:rFonts w:asciiTheme="minorHAnsi" w:hAnsiTheme="minorHAnsi"/>
          <w:b/>
          <w:bCs/>
          <w:i/>
        </w:rPr>
        <w:t xml:space="preserve"> </w:t>
      </w:r>
    </w:p>
    <w:p w:rsidR="00C31024" w:rsidRPr="00BA046B" w:rsidRDefault="00F70D8F" w:rsidP="009B02CF">
      <w:pPr>
        <w:numPr>
          <w:ilvl w:val="0"/>
          <w:numId w:val="10"/>
        </w:numPr>
        <w:rPr>
          <w:rFonts w:asciiTheme="minorHAnsi" w:hAnsiTheme="minorHAnsi"/>
          <w:bCs/>
        </w:rPr>
      </w:pPr>
      <w:r w:rsidRPr="00BA046B">
        <w:rPr>
          <w:rFonts w:asciiTheme="minorHAnsi" w:hAnsiTheme="minorHAnsi"/>
          <w:bCs/>
        </w:rPr>
        <w:t>In 2005 I</w:t>
      </w:r>
      <w:r w:rsidR="0042614B" w:rsidRPr="00BA046B">
        <w:rPr>
          <w:rFonts w:asciiTheme="minorHAnsi" w:hAnsiTheme="minorHAnsi"/>
          <w:bCs/>
        </w:rPr>
        <w:t xml:space="preserve"> </w:t>
      </w:r>
      <w:r w:rsidR="00925DF6" w:rsidRPr="00BA046B">
        <w:rPr>
          <w:rFonts w:asciiTheme="minorHAnsi" w:hAnsiTheme="minorHAnsi"/>
          <w:bCs/>
        </w:rPr>
        <w:t xml:space="preserve">organized an </w:t>
      </w:r>
      <w:r w:rsidR="0042614B" w:rsidRPr="00BA046B">
        <w:rPr>
          <w:rFonts w:asciiTheme="minorHAnsi" w:hAnsiTheme="minorHAnsi"/>
          <w:bCs/>
        </w:rPr>
        <w:t xml:space="preserve">interdisciplinary group of faculty members with </w:t>
      </w:r>
      <w:r w:rsidR="00925DF6" w:rsidRPr="00BA046B">
        <w:rPr>
          <w:rFonts w:asciiTheme="minorHAnsi" w:hAnsiTheme="minorHAnsi"/>
          <w:bCs/>
        </w:rPr>
        <w:t xml:space="preserve">the </w:t>
      </w:r>
      <w:r w:rsidR="0042614B" w:rsidRPr="00BA046B">
        <w:rPr>
          <w:rFonts w:asciiTheme="minorHAnsi" w:hAnsiTheme="minorHAnsi"/>
          <w:bCs/>
        </w:rPr>
        <w:t xml:space="preserve">purpose to create a physics course which includes appropriate maritime </w:t>
      </w:r>
      <w:r w:rsidRPr="00BA046B">
        <w:rPr>
          <w:rFonts w:asciiTheme="minorHAnsi" w:hAnsiTheme="minorHAnsi"/>
          <w:bCs/>
        </w:rPr>
        <w:t>applications of Physics</w:t>
      </w:r>
      <w:r w:rsidR="0041701A" w:rsidRPr="00BA046B">
        <w:rPr>
          <w:rFonts w:asciiTheme="minorHAnsi" w:hAnsiTheme="minorHAnsi"/>
          <w:bCs/>
        </w:rPr>
        <w:t xml:space="preserve"> and Math</w:t>
      </w:r>
      <w:r w:rsidRPr="00BA046B">
        <w:rPr>
          <w:rFonts w:asciiTheme="minorHAnsi" w:hAnsiTheme="minorHAnsi"/>
          <w:bCs/>
        </w:rPr>
        <w:t xml:space="preserve">. I </w:t>
      </w:r>
      <w:r w:rsidR="00925DF6" w:rsidRPr="00BA046B">
        <w:rPr>
          <w:rFonts w:asciiTheme="minorHAnsi" w:hAnsiTheme="minorHAnsi"/>
          <w:bCs/>
        </w:rPr>
        <w:t>led</w:t>
      </w:r>
      <w:r w:rsidR="0042614B" w:rsidRPr="00BA046B">
        <w:rPr>
          <w:rFonts w:asciiTheme="minorHAnsi" w:hAnsiTheme="minorHAnsi"/>
          <w:bCs/>
        </w:rPr>
        <w:t xml:space="preserve"> the process of successful grant application </w:t>
      </w:r>
      <w:r w:rsidR="00925DF6" w:rsidRPr="00BA046B">
        <w:rPr>
          <w:rFonts w:asciiTheme="minorHAnsi" w:hAnsiTheme="minorHAnsi"/>
          <w:bCs/>
        </w:rPr>
        <w:t xml:space="preserve">to fund </w:t>
      </w:r>
      <w:r w:rsidR="0042614B" w:rsidRPr="00BA046B">
        <w:rPr>
          <w:rFonts w:asciiTheme="minorHAnsi" w:hAnsiTheme="minorHAnsi"/>
          <w:bCs/>
        </w:rPr>
        <w:t>this project from the International Association of Maritime Universities.  This project was completed in 2006</w:t>
      </w:r>
      <w:r w:rsidR="00C84E04" w:rsidRPr="00BA046B">
        <w:rPr>
          <w:rFonts w:asciiTheme="minorHAnsi" w:hAnsiTheme="minorHAnsi"/>
          <w:bCs/>
        </w:rPr>
        <w:t xml:space="preserve"> and resulted in teaching materials internationally distributed on websites and CDROMs.</w:t>
      </w:r>
      <w:r w:rsidR="0042614B" w:rsidRPr="00BA046B">
        <w:rPr>
          <w:rFonts w:asciiTheme="minorHAnsi" w:hAnsiTheme="minorHAnsi"/>
          <w:bCs/>
        </w:rPr>
        <w:t xml:space="preserve"> </w:t>
      </w:r>
    </w:p>
    <w:p w:rsidR="00274E10" w:rsidRPr="00BA046B" w:rsidRDefault="00274E10" w:rsidP="009B02CF">
      <w:pPr>
        <w:numPr>
          <w:ilvl w:val="0"/>
          <w:numId w:val="10"/>
        </w:numPr>
        <w:rPr>
          <w:rFonts w:asciiTheme="minorHAnsi" w:hAnsiTheme="minorHAnsi"/>
          <w:bCs/>
        </w:rPr>
      </w:pPr>
      <w:r w:rsidRPr="00BA046B">
        <w:rPr>
          <w:rFonts w:asciiTheme="minorHAnsi" w:hAnsiTheme="minorHAnsi"/>
          <w:bCs/>
        </w:rPr>
        <w:t>Was responsible for student academic support in math and physics</w:t>
      </w:r>
    </w:p>
    <w:p w:rsidR="00090419" w:rsidRPr="00BA046B" w:rsidRDefault="00090419" w:rsidP="00090419">
      <w:pPr>
        <w:ind w:left="720"/>
        <w:rPr>
          <w:rFonts w:asciiTheme="minorHAnsi" w:hAnsiTheme="minorHAnsi"/>
          <w:bCs/>
        </w:rPr>
      </w:pPr>
    </w:p>
    <w:p w:rsidR="00C84E04" w:rsidRPr="009376E3" w:rsidRDefault="00C84E04" w:rsidP="00C84E04">
      <w:pPr>
        <w:rPr>
          <w:rFonts w:asciiTheme="minorHAnsi" w:hAnsiTheme="minorHAnsi"/>
          <w:b/>
          <w:bCs/>
        </w:rPr>
      </w:pPr>
      <w:r w:rsidRPr="009376E3">
        <w:rPr>
          <w:rFonts w:asciiTheme="minorHAnsi" w:hAnsiTheme="minorHAnsi"/>
          <w:b/>
          <w:bCs/>
        </w:rPr>
        <w:t xml:space="preserve">Delta Community College and San Joaquin County </w:t>
      </w:r>
      <w:r w:rsidRPr="009376E3">
        <w:rPr>
          <w:rFonts w:asciiTheme="minorHAnsi" w:hAnsiTheme="minorHAnsi"/>
          <w:b/>
          <w:bCs/>
        </w:rPr>
        <w:tab/>
      </w:r>
      <w:r w:rsidRPr="009376E3">
        <w:rPr>
          <w:rFonts w:asciiTheme="minorHAnsi" w:hAnsiTheme="minorHAnsi"/>
          <w:b/>
          <w:bCs/>
        </w:rPr>
        <w:tab/>
      </w:r>
      <w:r w:rsidR="00DE4AC8" w:rsidRPr="009376E3">
        <w:rPr>
          <w:rFonts w:asciiTheme="minorHAnsi" w:hAnsiTheme="minorHAnsi"/>
          <w:b/>
          <w:bCs/>
        </w:rPr>
        <w:tab/>
      </w:r>
      <w:r w:rsidRPr="009376E3">
        <w:rPr>
          <w:rFonts w:asciiTheme="minorHAnsi" w:hAnsiTheme="minorHAnsi"/>
          <w:b/>
          <w:bCs/>
        </w:rPr>
        <w:t>2003 - 2004</w:t>
      </w:r>
    </w:p>
    <w:p w:rsidR="00C84E04" w:rsidRPr="00BA046B" w:rsidRDefault="00C84E04" w:rsidP="00C84E04">
      <w:pPr>
        <w:rPr>
          <w:rFonts w:asciiTheme="minorHAnsi" w:hAnsiTheme="minorHAnsi"/>
          <w:b/>
          <w:bCs/>
        </w:rPr>
      </w:pPr>
      <w:r w:rsidRPr="009376E3">
        <w:rPr>
          <w:rFonts w:asciiTheme="minorHAnsi" w:hAnsiTheme="minorHAnsi"/>
          <w:b/>
          <w:bCs/>
        </w:rPr>
        <w:t>Dept. of Education, Stockton</w:t>
      </w:r>
      <w:r w:rsidRPr="00BA046B">
        <w:rPr>
          <w:rFonts w:asciiTheme="minorHAnsi" w:hAnsiTheme="minorHAnsi"/>
          <w:bCs/>
        </w:rPr>
        <w:t xml:space="preserve"> </w:t>
      </w:r>
      <w:r w:rsidRPr="00BA046B">
        <w:rPr>
          <w:rFonts w:asciiTheme="minorHAnsi" w:hAnsiTheme="minorHAnsi"/>
          <w:bCs/>
        </w:rPr>
        <w:tab/>
      </w:r>
    </w:p>
    <w:p w:rsidR="00592426" w:rsidRPr="009376E3" w:rsidRDefault="00592426">
      <w:pPr>
        <w:rPr>
          <w:rFonts w:asciiTheme="minorHAnsi" w:hAnsiTheme="minorHAnsi"/>
          <w:b/>
          <w:bCs/>
          <w:i/>
        </w:rPr>
      </w:pPr>
      <w:r w:rsidRPr="009376E3">
        <w:rPr>
          <w:rFonts w:asciiTheme="minorHAnsi" w:hAnsiTheme="minorHAnsi"/>
          <w:b/>
          <w:bCs/>
          <w:i/>
        </w:rPr>
        <w:t xml:space="preserve">Math </w:t>
      </w:r>
      <w:r w:rsidR="00B15EEC" w:rsidRPr="009376E3">
        <w:rPr>
          <w:rFonts w:asciiTheme="minorHAnsi" w:hAnsiTheme="minorHAnsi"/>
          <w:b/>
          <w:bCs/>
          <w:i/>
        </w:rPr>
        <w:t>Instructor</w:t>
      </w:r>
    </w:p>
    <w:p w:rsidR="00DE6DDF" w:rsidRPr="00BA046B" w:rsidRDefault="00DE6DDF" w:rsidP="00DE6DDF">
      <w:pPr>
        <w:rPr>
          <w:rFonts w:asciiTheme="minorHAnsi" w:hAnsiTheme="minorHAnsi"/>
          <w:b/>
          <w:bCs/>
        </w:rPr>
      </w:pPr>
    </w:p>
    <w:p w:rsidR="00DE6DDF" w:rsidRPr="009376E3" w:rsidRDefault="00DE6DDF" w:rsidP="00DE6DDF">
      <w:pPr>
        <w:rPr>
          <w:rFonts w:asciiTheme="minorHAnsi" w:hAnsiTheme="minorHAnsi"/>
          <w:b/>
          <w:bCs/>
        </w:rPr>
      </w:pPr>
      <w:r w:rsidRPr="009376E3">
        <w:rPr>
          <w:rFonts w:asciiTheme="minorHAnsi" w:hAnsiTheme="minorHAnsi"/>
          <w:b/>
          <w:bCs/>
        </w:rPr>
        <w:t>University of the Pacific</w:t>
      </w:r>
      <w:r w:rsidR="00110B9D" w:rsidRPr="009376E3">
        <w:rPr>
          <w:rFonts w:asciiTheme="minorHAnsi" w:hAnsiTheme="minorHAnsi"/>
          <w:b/>
          <w:bCs/>
        </w:rPr>
        <w:t>, Stockton</w:t>
      </w:r>
      <w:r w:rsidR="00110B9D" w:rsidRPr="009376E3">
        <w:rPr>
          <w:rFonts w:asciiTheme="minorHAnsi" w:hAnsiTheme="minorHAnsi"/>
          <w:b/>
          <w:bCs/>
        </w:rPr>
        <w:tab/>
      </w:r>
      <w:r w:rsidR="00110B9D" w:rsidRPr="009376E3">
        <w:rPr>
          <w:rFonts w:asciiTheme="minorHAnsi" w:hAnsiTheme="minorHAnsi"/>
          <w:b/>
          <w:bCs/>
        </w:rPr>
        <w:tab/>
      </w:r>
      <w:r w:rsidR="00110B9D" w:rsidRPr="009376E3">
        <w:rPr>
          <w:rFonts w:asciiTheme="minorHAnsi" w:hAnsiTheme="minorHAnsi"/>
          <w:b/>
          <w:bCs/>
        </w:rPr>
        <w:tab/>
      </w:r>
      <w:r w:rsidR="00110B9D" w:rsidRPr="009376E3">
        <w:rPr>
          <w:rFonts w:asciiTheme="minorHAnsi" w:hAnsiTheme="minorHAnsi"/>
          <w:b/>
          <w:bCs/>
        </w:rPr>
        <w:tab/>
      </w:r>
      <w:r w:rsidR="009376E3">
        <w:rPr>
          <w:rFonts w:asciiTheme="minorHAnsi" w:hAnsiTheme="minorHAnsi"/>
          <w:b/>
          <w:bCs/>
        </w:rPr>
        <w:tab/>
        <w:t>5/</w:t>
      </w:r>
      <w:r w:rsidR="00110B9D" w:rsidRPr="009376E3">
        <w:rPr>
          <w:rFonts w:asciiTheme="minorHAnsi" w:hAnsiTheme="minorHAnsi"/>
          <w:b/>
          <w:bCs/>
        </w:rPr>
        <w:t xml:space="preserve">2003 – </w:t>
      </w:r>
      <w:r w:rsidR="009376E3">
        <w:rPr>
          <w:rFonts w:asciiTheme="minorHAnsi" w:hAnsiTheme="minorHAnsi"/>
          <w:b/>
          <w:bCs/>
        </w:rPr>
        <w:t>8/</w:t>
      </w:r>
      <w:r w:rsidRPr="009376E3">
        <w:rPr>
          <w:rFonts w:asciiTheme="minorHAnsi" w:hAnsiTheme="minorHAnsi"/>
          <w:b/>
          <w:bCs/>
        </w:rPr>
        <w:t>2004</w:t>
      </w:r>
    </w:p>
    <w:p w:rsidR="00C84E04" w:rsidRPr="009376E3" w:rsidRDefault="00DE6DDF" w:rsidP="00DE6DDF">
      <w:pPr>
        <w:rPr>
          <w:rFonts w:asciiTheme="minorHAnsi" w:hAnsiTheme="minorHAnsi"/>
          <w:b/>
          <w:bCs/>
          <w:i/>
        </w:rPr>
      </w:pPr>
      <w:r w:rsidRPr="009376E3">
        <w:rPr>
          <w:rFonts w:asciiTheme="minorHAnsi" w:hAnsiTheme="minorHAnsi"/>
          <w:b/>
          <w:bCs/>
          <w:i/>
        </w:rPr>
        <w:t>Lecturer in Mathematics</w:t>
      </w:r>
    </w:p>
    <w:p w:rsidR="001E12F7" w:rsidRPr="00BA046B" w:rsidRDefault="001E12F7">
      <w:pPr>
        <w:rPr>
          <w:rFonts w:asciiTheme="minorHAnsi" w:hAnsiTheme="minorHAnsi"/>
        </w:rPr>
      </w:pPr>
    </w:p>
    <w:p w:rsidR="008B3846" w:rsidRPr="009376E3" w:rsidRDefault="008B3846">
      <w:pPr>
        <w:rPr>
          <w:rFonts w:asciiTheme="minorHAnsi" w:hAnsiTheme="minorHAnsi"/>
          <w:b/>
        </w:rPr>
      </w:pPr>
      <w:r w:rsidRPr="009376E3">
        <w:rPr>
          <w:rFonts w:asciiTheme="minorHAnsi" w:hAnsiTheme="minorHAnsi"/>
          <w:b/>
        </w:rPr>
        <w:t>St. Mary’s College of California, M</w:t>
      </w:r>
      <w:r w:rsidR="00ED2CC6" w:rsidRPr="009376E3">
        <w:rPr>
          <w:rFonts w:asciiTheme="minorHAnsi" w:hAnsiTheme="minorHAnsi"/>
          <w:b/>
        </w:rPr>
        <w:t>oraga</w:t>
      </w:r>
      <w:r w:rsidR="009F560C" w:rsidRPr="009376E3">
        <w:rPr>
          <w:rFonts w:asciiTheme="minorHAnsi" w:hAnsiTheme="minorHAnsi"/>
          <w:b/>
        </w:rPr>
        <w:t xml:space="preserve">        </w:t>
      </w:r>
      <w:r w:rsidR="009F560C" w:rsidRPr="009376E3">
        <w:rPr>
          <w:rFonts w:asciiTheme="minorHAnsi" w:hAnsiTheme="minorHAnsi"/>
          <w:b/>
        </w:rPr>
        <w:tab/>
      </w:r>
      <w:r w:rsidR="009F560C" w:rsidRPr="009376E3">
        <w:rPr>
          <w:rFonts w:asciiTheme="minorHAnsi" w:hAnsiTheme="minorHAnsi"/>
          <w:b/>
        </w:rPr>
        <w:tab/>
        <w:t xml:space="preserve"> </w:t>
      </w:r>
      <w:r w:rsidR="009376E3">
        <w:rPr>
          <w:rFonts w:asciiTheme="minorHAnsi" w:hAnsiTheme="minorHAnsi"/>
          <w:b/>
        </w:rPr>
        <w:tab/>
      </w:r>
      <w:r w:rsidR="00ED2CC6" w:rsidRPr="009376E3">
        <w:rPr>
          <w:rFonts w:asciiTheme="minorHAnsi" w:hAnsiTheme="minorHAnsi"/>
          <w:b/>
        </w:rPr>
        <w:t>2001 – 2003</w:t>
      </w:r>
      <w:r w:rsidRPr="009376E3">
        <w:rPr>
          <w:rFonts w:asciiTheme="minorHAnsi" w:hAnsiTheme="minorHAnsi"/>
          <w:b/>
        </w:rPr>
        <w:t xml:space="preserve"> </w:t>
      </w:r>
    </w:p>
    <w:p w:rsidR="00CA744D" w:rsidRPr="009376E3" w:rsidRDefault="00CA744D" w:rsidP="00CA744D">
      <w:pPr>
        <w:pStyle w:val="Heading3"/>
        <w:rPr>
          <w:rFonts w:asciiTheme="minorHAnsi" w:hAnsiTheme="minorHAnsi"/>
          <w:i/>
        </w:rPr>
      </w:pPr>
      <w:r w:rsidRPr="009376E3">
        <w:rPr>
          <w:rFonts w:asciiTheme="minorHAnsi" w:hAnsiTheme="minorHAnsi"/>
          <w:i/>
        </w:rPr>
        <w:t xml:space="preserve">Visiting Assistant Professor of Mathematics  </w:t>
      </w:r>
    </w:p>
    <w:p w:rsidR="008B3846" w:rsidRPr="00BA046B" w:rsidRDefault="008B3846">
      <w:pPr>
        <w:rPr>
          <w:rFonts w:asciiTheme="minorHAnsi" w:hAnsiTheme="minorHAnsi"/>
        </w:rPr>
      </w:pPr>
    </w:p>
    <w:p w:rsidR="00DA1D1B" w:rsidRPr="009376E3" w:rsidRDefault="00F70D8F" w:rsidP="00DA1D1B">
      <w:pPr>
        <w:rPr>
          <w:rFonts w:asciiTheme="minorHAnsi" w:hAnsiTheme="minorHAnsi"/>
          <w:b/>
          <w:bCs/>
        </w:rPr>
      </w:pPr>
      <w:r w:rsidRPr="00BA046B">
        <w:rPr>
          <w:rFonts w:asciiTheme="minorHAnsi" w:hAnsiTheme="minorHAnsi"/>
          <w:b/>
          <w:bCs/>
        </w:rPr>
        <w:lastRenderedPageBreak/>
        <w:t xml:space="preserve"> </w:t>
      </w:r>
      <w:bookmarkStart w:id="0" w:name="_GoBack"/>
      <w:bookmarkEnd w:id="0"/>
      <w:r w:rsidR="00DA1D1B" w:rsidRPr="009376E3">
        <w:rPr>
          <w:rFonts w:asciiTheme="minorHAnsi" w:hAnsiTheme="minorHAnsi"/>
          <w:b/>
          <w:bCs/>
        </w:rPr>
        <w:t>E</w:t>
      </w:r>
      <w:r w:rsidR="009376E3" w:rsidRPr="009376E3">
        <w:rPr>
          <w:rFonts w:asciiTheme="minorHAnsi" w:hAnsiTheme="minorHAnsi"/>
          <w:b/>
          <w:bCs/>
        </w:rPr>
        <w:t>DUCATION</w:t>
      </w:r>
    </w:p>
    <w:p w:rsidR="00BA77AA" w:rsidRPr="00BA046B" w:rsidRDefault="00BA77AA" w:rsidP="00DA1D1B">
      <w:pPr>
        <w:rPr>
          <w:rFonts w:asciiTheme="minorHAnsi" w:hAnsiTheme="minorHAnsi"/>
          <w:b/>
          <w:bCs/>
          <w:u w:val="single"/>
        </w:rPr>
      </w:pPr>
    </w:p>
    <w:p w:rsidR="00C21CF8" w:rsidRPr="007544C6" w:rsidRDefault="00BA77AA" w:rsidP="009376E3">
      <w:pPr>
        <w:pStyle w:val="ListParagraph"/>
        <w:numPr>
          <w:ilvl w:val="0"/>
          <w:numId w:val="16"/>
        </w:numPr>
        <w:rPr>
          <w:rFonts w:asciiTheme="minorHAnsi" w:hAnsiTheme="minorHAnsi"/>
          <w:bCs/>
        </w:rPr>
      </w:pPr>
      <w:r w:rsidRPr="007544C6">
        <w:rPr>
          <w:rFonts w:asciiTheme="minorHAnsi" w:hAnsiTheme="minorHAnsi"/>
          <w:bCs/>
        </w:rPr>
        <w:t xml:space="preserve">Advanced </w:t>
      </w:r>
      <w:r w:rsidR="00693DAC" w:rsidRPr="007544C6">
        <w:rPr>
          <w:rFonts w:asciiTheme="minorHAnsi" w:hAnsiTheme="minorHAnsi"/>
          <w:bCs/>
        </w:rPr>
        <w:t xml:space="preserve">Online Teaching Certificate from Online Learning Consortium Institute </w:t>
      </w:r>
      <w:r w:rsidR="00B630B8" w:rsidRPr="007544C6">
        <w:rPr>
          <w:rFonts w:asciiTheme="minorHAnsi" w:hAnsiTheme="minorHAnsi"/>
          <w:bCs/>
        </w:rPr>
        <w:t xml:space="preserve"> </w:t>
      </w:r>
    </w:p>
    <w:p w:rsidR="000B29DB" w:rsidRPr="009376E3" w:rsidRDefault="000B29DB" w:rsidP="009376E3">
      <w:pPr>
        <w:pStyle w:val="ListParagraph"/>
        <w:numPr>
          <w:ilvl w:val="0"/>
          <w:numId w:val="16"/>
        </w:numPr>
        <w:rPr>
          <w:rFonts w:asciiTheme="minorHAnsi" w:hAnsiTheme="minorHAnsi"/>
          <w:b/>
        </w:rPr>
      </w:pPr>
      <w:r w:rsidRPr="007544C6">
        <w:rPr>
          <w:rFonts w:asciiTheme="minorHAnsi" w:hAnsiTheme="minorHAnsi"/>
          <w:bCs/>
        </w:rPr>
        <w:t>PGCE (</w:t>
      </w:r>
      <w:r w:rsidR="008B4503" w:rsidRPr="007544C6">
        <w:rPr>
          <w:rFonts w:asciiTheme="minorHAnsi" w:hAnsiTheme="minorHAnsi"/>
          <w:bCs/>
        </w:rPr>
        <w:t>English teaching credentials program</w:t>
      </w:r>
      <w:r w:rsidRPr="007544C6">
        <w:rPr>
          <w:rFonts w:asciiTheme="minorHAnsi" w:hAnsiTheme="minorHAnsi"/>
          <w:bCs/>
        </w:rPr>
        <w:t>) in Mathematics</w:t>
      </w:r>
      <w:r w:rsidR="007544C6" w:rsidRPr="007544C6">
        <w:rPr>
          <w:rFonts w:asciiTheme="minorHAnsi" w:hAnsiTheme="minorHAnsi"/>
          <w:bCs/>
        </w:rPr>
        <w:t>,</w:t>
      </w:r>
      <w:r w:rsidR="007544C6">
        <w:rPr>
          <w:rFonts w:asciiTheme="minorHAnsi" w:hAnsiTheme="minorHAnsi"/>
          <w:b/>
          <w:bCs/>
        </w:rPr>
        <w:t xml:space="preserve"> </w:t>
      </w:r>
      <w:r w:rsidR="007544C6" w:rsidRPr="009376E3">
        <w:rPr>
          <w:rFonts w:asciiTheme="minorHAnsi" w:hAnsiTheme="minorHAnsi"/>
        </w:rPr>
        <w:t>Homerton College, University of Cambridge, UK</w:t>
      </w:r>
      <w:r w:rsidRPr="009376E3">
        <w:rPr>
          <w:rFonts w:asciiTheme="minorHAnsi" w:hAnsiTheme="minorHAnsi"/>
          <w:b/>
          <w:bCs/>
        </w:rPr>
        <w:tab/>
      </w:r>
      <w:r w:rsidRPr="009376E3">
        <w:rPr>
          <w:rFonts w:asciiTheme="minorHAnsi" w:hAnsiTheme="minorHAnsi"/>
          <w:b/>
          <w:bCs/>
        </w:rPr>
        <w:tab/>
      </w:r>
      <w:r w:rsidRPr="009376E3">
        <w:rPr>
          <w:rFonts w:asciiTheme="minorHAnsi" w:hAnsiTheme="minorHAnsi"/>
          <w:b/>
          <w:bCs/>
        </w:rPr>
        <w:tab/>
      </w:r>
      <w:r w:rsidRPr="009376E3">
        <w:rPr>
          <w:rFonts w:asciiTheme="minorHAnsi" w:hAnsiTheme="minorHAnsi"/>
          <w:b/>
          <w:bCs/>
        </w:rPr>
        <w:tab/>
      </w:r>
      <w:r w:rsidRPr="009376E3">
        <w:rPr>
          <w:rFonts w:asciiTheme="minorHAnsi" w:hAnsiTheme="minorHAnsi"/>
          <w:b/>
          <w:bCs/>
        </w:rPr>
        <w:tab/>
      </w:r>
    </w:p>
    <w:p w:rsidR="007544C6" w:rsidRPr="007544C6" w:rsidRDefault="00DA1D1B" w:rsidP="007544C6">
      <w:pPr>
        <w:pStyle w:val="ListParagraph"/>
        <w:numPr>
          <w:ilvl w:val="0"/>
          <w:numId w:val="16"/>
        </w:numPr>
        <w:rPr>
          <w:rFonts w:asciiTheme="minorHAnsi" w:hAnsiTheme="minorHAnsi"/>
        </w:rPr>
      </w:pPr>
      <w:r w:rsidRPr="007544C6">
        <w:rPr>
          <w:rFonts w:asciiTheme="minorHAnsi" w:hAnsiTheme="minorHAnsi"/>
          <w:bCs/>
        </w:rPr>
        <w:t>PhD program</w:t>
      </w:r>
      <w:r w:rsidR="00646569" w:rsidRPr="007544C6">
        <w:rPr>
          <w:rFonts w:asciiTheme="minorHAnsi" w:hAnsiTheme="minorHAnsi"/>
          <w:bCs/>
        </w:rPr>
        <w:t xml:space="preserve"> in </w:t>
      </w:r>
      <w:r w:rsidR="00B630B8" w:rsidRPr="007544C6">
        <w:rPr>
          <w:rFonts w:asciiTheme="minorHAnsi" w:hAnsiTheme="minorHAnsi"/>
          <w:bCs/>
        </w:rPr>
        <w:t xml:space="preserve">Theoretical and Mathematical </w:t>
      </w:r>
      <w:r w:rsidR="00646569" w:rsidRPr="007544C6">
        <w:rPr>
          <w:rFonts w:asciiTheme="minorHAnsi" w:hAnsiTheme="minorHAnsi"/>
          <w:bCs/>
        </w:rPr>
        <w:t>Physics</w:t>
      </w:r>
      <w:r w:rsidR="00B630B8" w:rsidRPr="007544C6">
        <w:rPr>
          <w:rFonts w:asciiTheme="minorHAnsi" w:hAnsiTheme="minorHAnsi"/>
          <w:bCs/>
        </w:rPr>
        <w:t>,</w:t>
      </w:r>
      <w:r w:rsidR="00646569" w:rsidRPr="007544C6">
        <w:rPr>
          <w:rFonts w:asciiTheme="minorHAnsi" w:hAnsiTheme="minorHAnsi"/>
          <w:bCs/>
        </w:rPr>
        <w:t xml:space="preserve"> </w:t>
      </w:r>
      <w:r w:rsidR="007544C6" w:rsidRPr="007544C6">
        <w:rPr>
          <w:rFonts w:asciiTheme="minorHAnsi" w:hAnsiTheme="minorHAnsi"/>
        </w:rPr>
        <w:t>Russian State Pedagogical University, St. Petersburg, Russia</w:t>
      </w:r>
    </w:p>
    <w:p w:rsidR="00BE1DAA" w:rsidRPr="007544C6" w:rsidRDefault="00DA1D1B" w:rsidP="007544C6">
      <w:pPr>
        <w:pStyle w:val="ListParagraph"/>
        <w:numPr>
          <w:ilvl w:val="0"/>
          <w:numId w:val="16"/>
        </w:numPr>
        <w:rPr>
          <w:rFonts w:asciiTheme="minorHAnsi" w:hAnsiTheme="minorHAnsi"/>
          <w:bCs/>
          <w:iCs/>
        </w:rPr>
      </w:pPr>
      <w:r w:rsidRPr="007544C6">
        <w:rPr>
          <w:rFonts w:asciiTheme="minorHAnsi" w:hAnsiTheme="minorHAnsi"/>
          <w:iCs/>
        </w:rPr>
        <w:t>PhD in Physical and Mathematical Sciences</w:t>
      </w:r>
      <w:r w:rsidR="00511EB4" w:rsidRPr="007544C6">
        <w:rPr>
          <w:rFonts w:asciiTheme="minorHAnsi" w:hAnsiTheme="minorHAnsi"/>
          <w:bCs/>
          <w:iCs/>
        </w:rPr>
        <w:t xml:space="preserve"> (Theoretical and Mathematical Physics</w:t>
      </w:r>
      <w:r w:rsidR="004F05EB" w:rsidRPr="007544C6">
        <w:rPr>
          <w:rFonts w:asciiTheme="minorHAnsi" w:hAnsiTheme="minorHAnsi"/>
          <w:bCs/>
          <w:iCs/>
        </w:rPr>
        <w:t>)</w:t>
      </w:r>
    </w:p>
    <w:p w:rsidR="00BE1DAA" w:rsidRPr="007544C6" w:rsidRDefault="00BE1DAA" w:rsidP="007544C6">
      <w:pPr>
        <w:pStyle w:val="ListParagraph"/>
        <w:numPr>
          <w:ilvl w:val="0"/>
          <w:numId w:val="16"/>
        </w:numPr>
        <w:rPr>
          <w:rFonts w:asciiTheme="minorHAnsi" w:hAnsiTheme="minorHAnsi"/>
          <w:bCs/>
          <w:iCs/>
        </w:rPr>
      </w:pPr>
      <w:r w:rsidRPr="007544C6">
        <w:rPr>
          <w:rFonts w:asciiTheme="minorHAnsi" w:hAnsiTheme="minorHAnsi"/>
          <w:bCs/>
          <w:iCs/>
        </w:rPr>
        <w:t>PhD Thesis “</w:t>
      </w:r>
      <w:r w:rsidR="00E965E0" w:rsidRPr="007544C6">
        <w:rPr>
          <w:rFonts w:asciiTheme="minorHAnsi" w:hAnsiTheme="minorHAnsi"/>
          <w:bCs/>
          <w:iCs/>
        </w:rPr>
        <w:t>Numerical Studies in</w:t>
      </w:r>
      <w:r w:rsidRPr="007544C6">
        <w:rPr>
          <w:rFonts w:asciiTheme="minorHAnsi" w:hAnsiTheme="minorHAnsi"/>
          <w:bCs/>
          <w:iCs/>
        </w:rPr>
        <w:t xml:space="preserve"> </w:t>
      </w:r>
      <w:r w:rsidR="00E965E0" w:rsidRPr="007544C6">
        <w:rPr>
          <w:rFonts w:asciiTheme="minorHAnsi" w:hAnsiTheme="minorHAnsi"/>
          <w:bCs/>
          <w:iCs/>
        </w:rPr>
        <w:t xml:space="preserve">Dynamics of </w:t>
      </w:r>
      <w:r w:rsidR="00837400" w:rsidRPr="007544C6">
        <w:rPr>
          <w:rFonts w:asciiTheme="minorHAnsi" w:hAnsiTheme="minorHAnsi"/>
          <w:bCs/>
          <w:iCs/>
        </w:rPr>
        <w:t>Small Groups of gravitational Bodies</w:t>
      </w:r>
      <w:r w:rsidR="00E965E0" w:rsidRPr="007544C6">
        <w:rPr>
          <w:rFonts w:asciiTheme="minorHAnsi" w:hAnsiTheme="minorHAnsi"/>
          <w:bCs/>
          <w:iCs/>
        </w:rPr>
        <w:t xml:space="preserve"> with Dark Matter</w:t>
      </w:r>
      <w:r w:rsidRPr="007544C6">
        <w:rPr>
          <w:rFonts w:asciiTheme="minorHAnsi" w:hAnsiTheme="minorHAnsi"/>
          <w:bCs/>
          <w:iCs/>
        </w:rPr>
        <w:t>”</w:t>
      </w:r>
      <w:r w:rsidR="004C3F07" w:rsidRPr="007544C6">
        <w:rPr>
          <w:rFonts w:asciiTheme="minorHAnsi" w:hAnsiTheme="minorHAnsi"/>
          <w:bCs/>
          <w:iCs/>
        </w:rPr>
        <w:t xml:space="preserve"> </w:t>
      </w:r>
      <w:r w:rsidR="004C3F07" w:rsidRPr="007544C6">
        <w:rPr>
          <w:rFonts w:asciiTheme="minorHAnsi" w:hAnsiTheme="minorHAnsi"/>
          <w:bCs/>
          <w:iCs/>
        </w:rPr>
        <w:tab/>
      </w:r>
      <w:r w:rsidR="00E965E0" w:rsidRPr="007544C6">
        <w:rPr>
          <w:rFonts w:asciiTheme="minorHAnsi" w:hAnsiTheme="minorHAnsi"/>
          <w:bCs/>
          <w:iCs/>
        </w:rPr>
        <w:t xml:space="preserve">  </w:t>
      </w:r>
    </w:p>
    <w:p w:rsidR="00BE1DAA" w:rsidRPr="007544C6" w:rsidRDefault="00E40DBA" w:rsidP="007544C6">
      <w:pPr>
        <w:pStyle w:val="ListParagraph"/>
        <w:numPr>
          <w:ilvl w:val="0"/>
          <w:numId w:val="16"/>
        </w:numPr>
        <w:rPr>
          <w:rFonts w:asciiTheme="minorHAnsi" w:hAnsiTheme="minorHAnsi"/>
          <w:bCs/>
          <w:iCs/>
        </w:rPr>
      </w:pPr>
      <w:r w:rsidRPr="007544C6">
        <w:rPr>
          <w:rFonts w:asciiTheme="minorHAnsi" w:hAnsiTheme="minorHAnsi"/>
        </w:rPr>
        <w:t xml:space="preserve">Russian State Pedagogical </w:t>
      </w:r>
      <w:r w:rsidR="00F87EF7" w:rsidRPr="007544C6">
        <w:rPr>
          <w:rFonts w:asciiTheme="minorHAnsi" w:hAnsiTheme="minorHAnsi"/>
        </w:rPr>
        <w:t xml:space="preserve">(Teacher Training) </w:t>
      </w:r>
      <w:r w:rsidR="00DA1D1B" w:rsidRPr="007544C6">
        <w:rPr>
          <w:rFonts w:asciiTheme="minorHAnsi" w:hAnsiTheme="minorHAnsi"/>
        </w:rPr>
        <w:t>University, St. Petersburg, Russia</w:t>
      </w:r>
    </w:p>
    <w:p w:rsidR="00DA1D1B" w:rsidRPr="00BA046B" w:rsidRDefault="00F87EF7" w:rsidP="007544C6">
      <w:pPr>
        <w:ind w:left="1140"/>
        <w:rPr>
          <w:rFonts w:asciiTheme="minorHAnsi" w:hAnsiTheme="minorHAnsi"/>
        </w:rPr>
      </w:pPr>
      <w:r w:rsidRPr="00BA046B">
        <w:rPr>
          <w:rFonts w:asciiTheme="minorHAnsi" w:hAnsiTheme="minorHAnsi"/>
        </w:rPr>
        <w:t xml:space="preserve">Major: Physics in French (program designed to educate school teachers who will work in French speaking Third World countries)  </w:t>
      </w:r>
    </w:p>
    <w:p w:rsidR="00DA1D1B" w:rsidRPr="007544C6" w:rsidRDefault="00DA1D1B" w:rsidP="007544C6">
      <w:pPr>
        <w:pStyle w:val="ListParagraph"/>
        <w:numPr>
          <w:ilvl w:val="0"/>
          <w:numId w:val="18"/>
        </w:numPr>
        <w:rPr>
          <w:rFonts w:asciiTheme="minorHAnsi" w:hAnsiTheme="minorHAnsi"/>
        </w:rPr>
      </w:pPr>
      <w:r w:rsidRPr="007544C6">
        <w:rPr>
          <w:rFonts w:asciiTheme="minorHAnsi" w:hAnsiTheme="minorHAnsi"/>
          <w:bCs/>
        </w:rPr>
        <w:t>MS</w:t>
      </w:r>
      <w:r w:rsidRPr="007544C6">
        <w:rPr>
          <w:rFonts w:asciiTheme="minorHAnsi" w:hAnsiTheme="minorHAnsi"/>
        </w:rPr>
        <w:t xml:space="preserve"> and </w:t>
      </w:r>
      <w:r w:rsidR="000744EA" w:rsidRPr="007544C6">
        <w:rPr>
          <w:rFonts w:asciiTheme="minorHAnsi" w:hAnsiTheme="minorHAnsi"/>
        </w:rPr>
        <w:t xml:space="preserve">Russian </w:t>
      </w:r>
      <w:r w:rsidRPr="007544C6">
        <w:rPr>
          <w:rFonts w:asciiTheme="minorHAnsi" w:hAnsiTheme="minorHAnsi"/>
        </w:rPr>
        <w:t>teaching qualification</w:t>
      </w:r>
      <w:r w:rsidR="000744EA" w:rsidRPr="007544C6">
        <w:rPr>
          <w:rFonts w:asciiTheme="minorHAnsi" w:hAnsiTheme="minorHAnsi"/>
        </w:rPr>
        <w:t xml:space="preserve"> in Secondary school Physics</w:t>
      </w:r>
      <w:r w:rsidR="00F87EF7" w:rsidRPr="007544C6">
        <w:rPr>
          <w:rFonts w:asciiTheme="minorHAnsi" w:hAnsiTheme="minorHAnsi"/>
        </w:rPr>
        <w:t xml:space="preserve"> and French </w:t>
      </w:r>
    </w:p>
    <w:p w:rsidR="00DA1D1B" w:rsidRPr="00BA046B" w:rsidRDefault="007544C6" w:rsidP="007544C6">
      <w:pPr>
        <w:ind w:left="720"/>
        <w:rPr>
          <w:rFonts w:asciiTheme="minorHAnsi" w:hAnsiTheme="minorHAnsi"/>
          <w:bCs/>
        </w:rPr>
      </w:pPr>
      <w:r w:rsidRPr="007544C6">
        <w:rPr>
          <w:rFonts w:asciiTheme="minorHAnsi" w:hAnsiTheme="minorHAnsi"/>
          <w:iCs/>
        </w:rPr>
        <w:t xml:space="preserve">       </w:t>
      </w:r>
      <w:r w:rsidR="00DA1D1B" w:rsidRPr="007544C6">
        <w:rPr>
          <w:rFonts w:asciiTheme="minorHAnsi" w:hAnsiTheme="minorHAnsi"/>
          <w:iCs/>
        </w:rPr>
        <w:t>Major subject: Physics</w:t>
      </w:r>
      <w:r w:rsidR="00DA1D1B" w:rsidRPr="007544C6">
        <w:rPr>
          <w:rFonts w:asciiTheme="minorHAnsi" w:hAnsiTheme="minorHAnsi"/>
          <w:bCs/>
        </w:rPr>
        <w:tab/>
        <w:t>Minor: French, Math</w:t>
      </w:r>
      <w:r w:rsidR="000B29DB" w:rsidRPr="007544C6">
        <w:rPr>
          <w:rFonts w:asciiTheme="minorHAnsi" w:hAnsiTheme="minorHAnsi"/>
          <w:bCs/>
        </w:rPr>
        <w:tab/>
      </w:r>
      <w:r w:rsidR="000B29DB" w:rsidRPr="007544C6">
        <w:rPr>
          <w:rFonts w:asciiTheme="minorHAnsi" w:hAnsiTheme="minorHAnsi"/>
          <w:bCs/>
        </w:rPr>
        <w:tab/>
      </w:r>
      <w:r w:rsidR="000B29DB" w:rsidRPr="00BA046B">
        <w:rPr>
          <w:rFonts w:asciiTheme="minorHAnsi" w:hAnsiTheme="minorHAnsi"/>
          <w:bCs/>
        </w:rPr>
        <w:tab/>
      </w:r>
      <w:r w:rsidR="000B29DB" w:rsidRPr="00BA046B">
        <w:rPr>
          <w:rFonts w:asciiTheme="minorHAnsi" w:hAnsiTheme="minorHAnsi"/>
          <w:bCs/>
        </w:rPr>
        <w:tab/>
      </w:r>
    </w:p>
    <w:p w:rsidR="00A628CC" w:rsidRPr="00BA046B" w:rsidRDefault="00A628CC" w:rsidP="001E532B">
      <w:pPr>
        <w:rPr>
          <w:rFonts w:asciiTheme="minorHAnsi" w:hAnsiTheme="minorHAnsi"/>
          <w:b/>
        </w:rPr>
      </w:pPr>
    </w:p>
    <w:p w:rsidR="009376E3" w:rsidRDefault="00B15EEC" w:rsidP="00ED7D76">
      <w:pPr>
        <w:rPr>
          <w:rFonts w:asciiTheme="minorHAnsi" w:hAnsiTheme="minorHAnsi"/>
          <w:b/>
        </w:rPr>
      </w:pPr>
      <w:r w:rsidRPr="00BA046B">
        <w:rPr>
          <w:rFonts w:asciiTheme="minorHAnsi" w:hAnsiTheme="minorHAnsi"/>
          <w:b/>
        </w:rPr>
        <w:t>P</w:t>
      </w:r>
      <w:r w:rsidR="009376E3">
        <w:rPr>
          <w:rFonts w:asciiTheme="minorHAnsi" w:hAnsiTheme="minorHAnsi"/>
          <w:b/>
        </w:rPr>
        <w:t>ROFESSIONAL AFFILIATIONS</w:t>
      </w:r>
    </w:p>
    <w:p w:rsidR="00F73EB4" w:rsidRPr="009376E3" w:rsidRDefault="001E532B" w:rsidP="009376E3">
      <w:pPr>
        <w:pStyle w:val="ListParagraph"/>
        <w:numPr>
          <w:ilvl w:val="0"/>
          <w:numId w:val="15"/>
        </w:numPr>
        <w:rPr>
          <w:rFonts w:asciiTheme="minorHAnsi" w:hAnsiTheme="minorHAnsi"/>
          <w:b/>
        </w:rPr>
      </w:pPr>
      <w:r w:rsidRPr="009376E3">
        <w:rPr>
          <w:rFonts w:asciiTheme="minorHAnsi" w:hAnsiTheme="minorHAnsi"/>
        </w:rPr>
        <w:t xml:space="preserve">Member of </w:t>
      </w:r>
      <w:r w:rsidR="006D5480" w:rsidRPr="009376E3">
        <w:rPr>
          <w:rFonts w:asciiTheme="minorHAnsi" w:hAnsiTheme="minorHAnsi"/>
        </w:rPr>
        <w:t xml:space="preserve">American Physical Society,  </w:t>
      </w:r>
      <w:r w:rsidR="00623822" w:rsidRPr="009376E3">
        <w:rPr>
          <w:rFonts w:asciiTheme="minorHAnsi" w:hAnsiTheme="minorHAnsi"/>
        </w:rPr>
        <w:t xml:space="preserve">American Mathematical Society, </w:t>
      </w:r>
      <w:r w:rsidRPr="009376E3">
        <w:rPr>
          <w:rFonts w:asciiTheme="minorHAnsi" w:hAnsiTheme="minorHAnsi"/>
        </w:rPr>
        <w:t>Ameri</w:t>
      </w:r>
      <w:r w:rsidR="0057440E" w:rsidRPr="009376E3">
        <w:rPr>
          <w:rFonts w:asciiTheme="minorHAnsi" w:hAnsiTheme="minorHAnsi"/>
        </w:rPr>
        <w:t xml:space="preserve">can Astronomical Society, </w:t>
      </w:r>
      <w:r w:rsidR="00B15EEC" w:rsidRPr="009376E3">
        <w:rPr>
          <w:rFonts w:asciiTheme="minorHAnsi" w:hAnsiTheme="minorHAnsi"/>
        </w:rPr>
        <w:t>International Astronomical Union</w:t>
      </w:r>
      <w:r w:rsidR="00623822" w:rsidRPr="009376E3">
        <w:rPr>
          <w:rFonts w:asciiTheme="minorHAnsi" w:hAnsiTheme="minorHAnsi"/>
        </w:rPr>
        <w:t xml:space="preserve">, </w:t>
      </w:r>
      <w:r w:rsidRPr="009376E3">
        <w:rPr>
          <w:rFonts w:asciiTheme="minorHAnsi" w:hAnsiTheme="minorHAnsi"/>
        </w:rPr>
        <w:t xml:space="preserve"> </w:t>
      </w:r>
      <w:r w:rsidR="00B15EEC" w:rsidRPr="009376E3">
        <w:rPr>
          <w:rFonts w:asciiTheme="minorHAnsi" w:hAnsiTheme="minorHAnsi"/>
        </w:rPr>
        <w:t>Ameri</w:t>
      </w:r>
      <w:r w:rsidR="000907E3" w:rsidRPr="009376E3">
        <w:rPr>
          <w:rFonts w:asciiTheme="minorHAnsi" w:hAnsiTheme="minorHAnsi"/>
        </w:rPr>
        <w:t>can Association of M</w:t>
      </w:r>
      <w:r w:rsidR="00ED7D76" w:rsidRPr="009376E3">
        <w:rPr>
          <w:rFonts w:asciiTheme="minorHAnsi" w:hAnsiTheme="minorHAnsi"/>
        </w:rPr>
        <w:t>ath Teacher</w:t>
      </w:r>
      <w:r w:rsidR="009F0464" w:rsidRPr="009376E3">
        <w:rPr>
          <w:rFonts w:asciiTheme="minorHAnsi" w:hAnsiTheme="minorHAnsi"/>
        </w:rPr>
        <w:t>s</w:t>
      </w:r>
    </w:p>
    <w:p w:rsidR="009A2EC9" w:rsidRPr="00BA046B" w:rsidRDefault="009A2EC9" w:rsidP="00ED7D76">
      <w:pPr>
        <w:rPr>
          <w:rFonts w:asciiTheme="minorHAnsi" w:hAnsiTheme="minorHAnsi"/>
        </w:rPr>
      </w:pPr>
    </w:p>
    <w:p w:rsidR="00F73EB4" w:rsidRPr="00BA046B" w:rsidRDefault="00F73EB4" w:rsidP="00ED7D76">
      <w:pPr>
        <w:rPr>
          <w:rFonts w:asciiTheme="minorHAnsi" w:hAnsiTheme="minorHAnsi"/>
        </w:rPr>
      </w:pPr>
      <w:r w:rsidRPr="00BA046B">
        <w:rPr>
          <w:rFonts w:asciiTheme="minorHAnsi" w:hAnsiTheme="minorHAnsi"/>
          <w:b/>
        </w:rPr>
        <w:t>N</w:t>
      </w:r>
      <w:r w:rsidR="009376E3">
        <w:rPr>
          <w:rFonts w:asciiTheme="minorHAnsi" w:hAnsiTheme="minorHAnsi"/>
          <w:b/>
        </w:rPr>
        <w:t>ON</w:t>
      </w:r>
      <w:r w:rsidRPr="00BA046B">
        <w:rPr>
          <w:rFonts w:asciiTheme="minorHAnsi" w:hAnsiTheme="minorHAnsi"/>
          <w:b/>
        </w:rPr>
        <w:t>-</w:t>
      </w:r>
      <w:r w:rsidR="009376E3">
        <w:rPr>
          <w:rFonts w:asciiTheme="minorHAnsi" w:hAnsiTheme="minorHAnsi"/>
          <w:b/>
        </w:rPr>
        <w:t>PROFITS</w:t>
      </w:r>
      <w:r w:rsidRPr="00BA046B">
        <w:rPr>
          <w:rFonts w:asciiTheme="minorHAnsi" w:hAnsiTheme="minorHAnsi"/>
          <w:b/>
        </w:rPr>
        <w:t>/</w:t>
      </w:r>
      <w:r w:rsidR="009376E3">
        <w:rPr>
          <w:rFonts w:asciiTheme="minorHAnsi" w:hAnsiTheme="minorHAnsi"/>
          <w:b/>
        </w:rPr>
        <w:t xml:space="preserve">COMMUNITY INVOLVEMENTS </w:t>
      </w:r>
      <w:r w:rsidRPr="00BA046B">
        <w:rPr>
          <w:rFonts w:asciiTheme="minorHAnsi" w:hAnsiTheme="minorHAnsi"/>
          <w:b/>
        </w:rPr>
        <w:t>(past and present)</w:t>
      </w:r>
      <w:r w:rsidRPr="00BA046B">
        <w:rPr>
          <w:rFonts w:asciiTheme="minorHAnsi" w:hAnsiTheme="minorHAnsi"/>
        </w:rPr>
        <w:t xml:space="preserve"> </w:t>
      </w:r>
    </w:p>
    <w:p w:rsidR="007F267A" w:rsidRPr="009376E3" w:rsidRDefault="00F73EB4" w:rsidP="009376E3">
      <w:pPr>
        <w:pStyle w:val="ListParagraph"/>
        <w:numPr>
          <w:ilvl w:val="0"/>
          <w:numId w:val="15"/>
        </w:numPr>
        <w:rPr>
          <w:rFonts w:asciiTheme="minorHAnsi" w:hAnsiTheme="minorHAnsi"/>
        </w:rPr>
      </w:pPr>
      <w:r w:rsidRPr="009376E3">
        <w:rPr>
          <w:rFonts w:asciiTheme="minorHAnsi" w:hAnsiTheme="minorHAnsi"/>
        </w:rPr>
        <w:t xml:space="preserve">Universe Quest (after school science program for West Oakland middle school girls), </w:t>
      </w:r>
      <w:r w:rsidR="004F05EB" w:rsidRPr="009376E3">
        <w:rPr>
          <w:rFonts w:asciiTheme="minorHAnsi" w:hAnsiTheme="minorHAnsi"/>
        </w:rPr>
        <w:t xml:space="preserve">Citizen Schools, </w:t>
      </w:r>
      <w:r w:rsidRPr="009376E3">
        <w:rPr>
          <w:rFonts w:asciiTheme="minorHAnsi" w:hAnsiTheme="minorHAnsi"/>
        </w:rPr>
        <w:t xml:space="preserve">SF Symphony League (supports music education at SF elementary and middle schools), </w:t>
      </w:r>
      <w:r w:rsidR="00965416">
        <w:rPr>
          <w:rFonts w:asciiTheme="minorHAnsi" w:hAnsiTheme="minorHAnsi"/>
        </w:rPr>
        <w:t xml:space="preserve">East Bay Opera Guild (school docent for Opera a la Card program). </w:t>
      </w:r>
      <w:r w:rsidRPr="009376E3">
        <w:rPr>
          <w:rFonts w:asciiTheme="minorHAnsi" w:hAnsiTheme="minorHAnsi"/>
        </w:rPr>
        <w:t>E</w:t>
      </w:r>
      <w:r w:rsidR="004F05EB" w:rsidRPr="009376E3">
        <w:rPr>
          <w:rFonts w:asciiTheme="minorHAnsi" w:hAnsiTheme="minorHAnsi"/>
        </w:rPr>
        <w:t xml:space="preserve">xpending Your Horizons (STEM </w:t>
      </w:r>
      <w:r w:rsidRPr="009376E3">
        <w:rPr>
          <w:rFonts w:asciiTheme="minorHAnsi" w:hAnsiTheme="minorHAnsi"/>
        </w:rPr>
        <w:t>experience for girls, was on the board of directors 2001-2005)</w:t>
      </w:r>
      <w:r w:rsidR="000744EA" w:rsidRPr="009376E3">
        <w:rPr>
          <w:rFonts w:asciiTheme="minorHAnsi" w:hAnsiTheme="minorHAnsi"/>
        </w:rPr>
        <w:t>, Earth Day SF Boar</w:t>
      </w:r>
      <w:r w:rsidR="007F267A" w:rsidRPr="009376E3">
        <w:rPr>
          <w:rFonts w:asciiTheme="minorHAnsi" w:hAnsiTheme="minorHAnsi"/>
        </w:rPr>
        <w:t>d of</w:t>
      </w:r>
      <w:r w:rsidR="00D83474" w:rsidRPr="009376E3">
        <w:rPr>
          <w:rFonts w:asciiTheme="minorHAnsi" w:hAnsiTheme="minorHAnsi"/>
        </w:rPr>
        <w:t xml:space="preserve"> Directors, Arthritis Auxiliary, JDRF (Juvenile D</w:t>
      </w:r>
      <w:r w:rsidR="00C62B5D" w:rsidRPr="009376E3">
        <w:rPr>
          <w:rFonts w:asciiTheme="minorHAnsi" w:hAnsiTheme="minorHAnsi"/>
        </w:rPr>
        <w:t>iabetes Research Foundation),</w:t>
      </w:r>
      <w:r w:rsidR="009C21B6" w:rsidRPr="009376E3">
        <w:rPr>
          <w:rFonts w:asciiTheme="minorHAnsi" w:hAnsiTheme="minorHAnsi"/>
        </w:rPr>
        <w:t xml:space="preserve"> </w:t>
      </w:r>
      <w:r w:rsidR="00C62B5D" w:rsidRPr="009376E3">
        <w:rPr>
          <w:rFonts w:asciiTheme="minorHAnsi" w:hAnsiTheme="minorHAnsi"/>
        </w:rPr>
        <w:t xml:space="preserve">freelance </w:t>
      </w:r>
      <w:r w:rsidR="008D520B">
        <w:rPr>
          <w:rFonts w:asciiTheme="minorHAnsi" w:hAnsiTheme="minorHAnsi"/>
        </w:rPr>
        <w:t xml:space="preserve">fashion </w:t>
      </w:r>
      <w:r w:rsidR="00C62B5D" w:rsidRPr="009376E3">
        <w:rPr>
          <w:rFonts w:asciiTheme="minorHAnsi" w:hAnsiTheme="minorHAnsi"/>
        </w:rPr>
        <w:t xml:space="preserve">writer of online </w:t>
      </w:r>
      <w:proofErr w:type="spellStart"/>
      <w:r w:rsidR="00C62B5D" w:rsidRPr="009376E3">
        <w:rPr>
          <w:rFonts w:asciiTheme="minorHAnsi" w:hAnsiTheme="minorHAnsi"/>
        </w:rPr>
        <w:t>iGreenWoman</w:t>
      </w:r>
      <w:proofErr w:type="spellEnd"/>
      <w:r w:rsidR="00C62B5D" w:rsidRPr="009376E3">
        <w:rPr>
          <w:rFonts w:asciiTheme="minorHAnsi" w:hAnsiTheme="minorHAnsi"/>
        </w:rPr>
        <w:t xml:space="preserve"> magazine. </w:t>
      </w:r>
    </w:p>
    <w:p w:rsidR="00F73EB4" w:rsidRPr="00BA046B" w:rsidRDefault="007F267A" w:rsidP="00ED7D76">
      <w:pPr>
        <w:rPr>
          <w:rFonts w:asciiTheme="minorHAnsi" w:hAnsiTheme="minorHAnsi"/>
        </w:rPr>
      </w:pPr>
      <w:r w:rsidRPr="00BA046B">
        <w:rPr>
          <w:rFonts w:asciiTheme="minorHAnsi" w:hAnsiTheme="minorHAnsi"/>
        </w:rPr>
        <w:t xml:space="preserve">  </w:t>
      </w:r>
    </w:p>
    <w:p w:rsidR="00D22569" w:rsidRPr="00BA046B" w:rsidRDefault="00D22569" w:rsidP="00837400">
      <w:pPr>
        <w:tabs>
          <w:tab w:val="left" w:pos="3660"/>
        </w:tabs>
        <w:rPr>
          <w:rFonts w:asciiTheme="minorHAnsi" w:hAnsiTheme="minorHAnsi"/>
        </w:rPr>
      </w:pPr>
      <w:r w:rsidRPr="00BA046B">
        <w:rPr>
          <w:rFonts w:asciiTheme="minorHAnsi" w:hAnsiTheme="minorHAnsi"/>
        </w:rPr>
        <w:tab/>
      </w:r>
    </w:p>
    <w:p w:rsidR="00742E5E" w:rsidRPr="00BA046B" w:rsidRDefault="00742E5E" w:rsidP="00837400">
      <w:pPr>
        <w:autoSpaceDE w:val="0"/>
        <w:autoSpaceDN w:val="0"/>
        <w:adjustRightInd w:val="0"/>
        <w:rPr>
          <w:rFonts w:asciiTheme="minorHAnsi" w:hAnsiTheme="minorHAnsi"/>
          <w:color w:val="000000"/>
        </w:rPr>
      </w:pPr>
    </w:p>
    <w:sectPr w:rsidR="00742E5E" w:rsidRPr="00BA046B" w:rsidSect="0010048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445" w:rsidRDefault="006C4445">
      <w:r>
        <w:separator/>
      </w:r>
    </w:p>
  </w:endnote>
  <w:endnote w:type="continuationSeparator" w:id="0">
    <w:p w:rsidR="006C4445" w:rsidRDefault="006C44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97" w:rsidRDefault="00E559F5">
    <w:pPr>
      <w:pStyle w:val="Footer"/>
      <w:framePr w:wrap="around" w:vAnchor="text" w:hAnchor="margin" w:xAlign="right" w:y="1"/>
      <w:rPr>
        <w:rStyle w:val="PageNumber"/>
      </w:rPr>
    </w:pPr>
    <w:r>
      <w:rPr>
        <w:rStyle w:val="PageNumber"/>
      </w:rPr>
      <w:fldChar w:fldCharType="begin"/>
    </w:r>
    <w:r w:rsidR="00EB5B97">
      <w:rPr>
        <w:rStyle w:val="PageNumber"/>
      </w:rPr>
      <w:instrText xml:space="preserve">PAGE  </w:instrText>
    </w:r>
    <w:r>
      <w:rPr>
        <w:rStyle w:val="PageNumber"/>
      </w:rPr>
      <w:fldChar w:fldCharType="end"/>
    </w:r>
  </w:p>
  <w:p w:rsidR="00EB5B97" w:rsidRDefault="00EB5B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97" w:rsidRDefault="00EB5B9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41" w:rsidRDefault="00CA1B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445" w:rsidRDefault="006C4445">
      <w:r>
        <w:separator/>
      </w:r>
    </w:p>
  </w:footnote>
  <w:footnote w:type="continuationSeparator" w:id="0">
    <w:p w:rsidR="006C4445" w:rsidRDefault="006C4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41" w:rsidRDefault="00CA1B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00" w:rsidRDefault="008374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41" w:rsidRDefault="00CA1B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D92"/>
    <w:multiLevelType w:val="hybridMultilevel"/>
    <w:tmpl w:val="BDE6C0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BC3579E"/>
    <w:multiLevelType w:val="hybridMultilevel"/>
    <w:tmpl w:val="30E6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52CD4"/>
    <w:multiLevelType w:val="hybridMultilevel"/>
    <w:tmpl w:val="F36E585E"/>
    <w:lvl w:ilvl="0" w:tplc="73725B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706212"/>
    <w:multiLevelType w:val="hybridMultilevel"/>
    <w:tmpl w:val="274A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C5895"/>
    <w:multiLevelType w:val="hybridMultilevel"/>
    <w:tmpl w:val="3F6A40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EF8383C"/>
    <w:multiLevelType w:val="hybridMultilevel"/>
    <w:tmpl w:val="0D1ADA60"/>
    <w:lvl w:ilvl="0" w:tplc="73725B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B303FD"/>
    <w:multiLevelType w:val="hybridMultilevel"/>
    <w:tmpl w:val="98DC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620D8"/>
    <w:multiLevelType w:val="hybridMultilevel"/>
    <w:tmpl w:val="5FA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043D1"/>
    <w:multiLevelType w:val="hybridMultilevel"/>
    <w:tmpl w:val="108AC28E"/>
    <w:lvl w:ilvl="0" w:tplc="73725B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4D38B5"/>
    <w:multiLevelType w:val="hybridMultilevel"/>
    <w:tmpl w:val="862E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292219"/>
    <w:multiLevelType w:val="hybridMultilevel"/>
    <w:tmpl w:val="8BFCA80C"/>
    <w:lvl w:ilvl="0" w:tplc="73725B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F842C4"/>
    <w:multiLevelType w:val="hybridMultilevel"/>
    <w:tmpl w:val="32F2E3EE"/>
    <w:lvl w:ilvl="0" w:tplc="73725B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BEF069C"/>
    <w:multiLevelType w:val="hybridMultilevel"/>
    <w:tmpl w:val="5B06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873FD8"/>
    <w:multiLevelType w:val="hybridMultilevel"/>
    <w:tmpl w:val="E39C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841F2"/>
    <w:multiLevelType w:val="hybridMultilevel"/>
    <w:tmpl w:val="D672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F1D89"/>
    <w:multiLevelType w:val="hybridMultilevel"/>
    <w:tmpl w:val="A6C696A6"/>
    <w:lvl w:ilvl="0" w:tplc="73725BBC">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7F4600FD"/>
    <w:multiLevelType w:val="hybridMultilevel"/>
    <w:tmpl w:val="83E2E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844768"/>
    <w:multiLevelType w:val="hybridMultilevel"/>
    <w:tmpl w:val="6826D5BC"/>
    <w:lvl w:ilvl="0" w:tplc="03FC56E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11"/>
  </w:num>
  <w:num w:numId="3">
    <w:abstractNumId w:val="10"/>
  </w:num>
  <w:num w:numId="4">
    <w:abstractNumId w:val="5"/>
  </w:num>
  <w:num w:numId="5">
    <w:abstractNumId w:val="2"/>
  </w:num>
  <w:num w:numId="6">
    <w:abstractNumId w:val="8"/>
  </w:num>
  <w:num w:numId="7">
    <w:abstractNumId w:val="17"/>
  </w:num>
  <w:num w:numId="8">
    <w:abstractNumId w:val="16"/>
  </w:num>
  <w:num w:numId="9">
    <w:abstractNumId w:val="4"/>
  </w:num>
  <w:num w:numId="10">
    <w:abstractNumId w:val="14"/>
  </w:num>
  <w:num w:numId="11">
    <w:abstractNumId w:val="3"/>
  </w:num>
  <w:num w:numId="12">
    <w:abstractNumId w:val="9"/>
  </w:num>
  <w:num w:numId="13">
    <w:abstractNumId w:val="13"/>
  </w:num>
  <w:num w:numId="14">
    <w:abstractNumId w:val="12"/>
  </w:num>
  <w:num w:numId="15">
    <w:abstractNumId w:val="6"/>
  </w:num>
  <w:num w:numId="16">
    <w:abstractNumId w:val="0"/>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ED2CC6"/>
    <w:rsid w:val="00030AD2"/>
    <w:rsid w:val="0003363C"/>
    <w:rsid w:val="000744EA"/>
    <w:rsid w:val="00090419"/>
    <w:rsid w:val="000907E3"/>
    <w:rsid w:val="000977C0"/>
    <w:rsid w:val="000A407C"/>
    <w:rsid w:val="000B222C"/>
    <w:rsid w:val="000B29DB"/>
    <w:rsid w:val="000C1B6A"/>
    <w:rsid w:val="000C41B0"/>
    <w:rsid w:val="000F2FDA"/>
    <w:rsid w:val="0010048A"/>
    <w:rsid w:val="0010744F"/>
    <w:rsid w:val="00110B9D"/>
    <w:rsid w:val="001140E6"/>
    <w:rsid w:val="00123448"/>
    <w:rsid w:val="001332DE"/>
    <w:rsid w:val="00170E45"/>
    <w:rsid w:val="00171406"/>
    <w:rsid w:val="001964FA"/>
    <w:rsid w:val="001A0F8A"/>
    <w:rsid w:val="001C16C9"/>
    <w:rsid w:val="001C24FD"/>
    <w:rsid w:val="001D56A2"/>
    <w:rsid w:val="001E12F7"/>
    <w:rsid w:val="001E532B"/>
    <w:rsid w:val="00207132"/>
    <w:rsid w:val="002154D4"/>
    <w:rsid w:val="00220C51"/>
    <w:rsid w:val="00242B23"/>
    <w:rsid w:val="002462BE"/>
    <w:rsid w:val="00274E10"/>
    <w:rsid w:val="002B2317"/>
    <w:rsid w:val="002B56D0"/>
    <w:rsid w:val="002C2314"/>
    <w:rsid w:val="002D718F"/>
    <w:rsid w:val="002E0F50"/>
    <w:rsid w:val="002F19E6"/>
    <w:rsid w:val="002F336F"/>
    <w:rsid w:val="002F5D7F"/>
    <w:rsid w:val="003063D3"/>
    <w:rsid w:val="00322D06"/>
    <w:rsid w:val="00325F22"/>
    <w:rsid w:val="00331777"/>
    <w:rsid w:val="00334F72"/>
    <w:rsid w:val="00347A15"/>
    <w:rsid w:val="00354740"/>
    <w:rsid w:val="00361181"/>
    <w:rsid w:val="00364650"/>
    <w:rsid w:val="00377579"/>
    <w:rsid w:val="003B0EB5"/>
    <w:rsid w:val="003B5FEA"/>
    <w:rsid w:val="003D1B40"/>
    <w:rsid w:val="003D78D9"/>
    <w:rsid w:val="003E78E3"/>
    <w:rsid w:val="003F0E8A"/>
    <w:rsid w:val="0041701A"/>
    <w:rsid w:val="0042614B"/>
    <w:rsid w:val="00432544"/>
    <w:rsid w:val="004333F6"/>
    <w:rsid w:val="004427C6"/>
    <w:rsid w:val="004456CC"/>
    <w:rsid w:val="00452686"/>
    <w:rsid w:val="004570AA"/>
    <w:rsid w:val="00473F67"/>
    <w:rsid w:val="0047697E"/>
    <w:rsid w:val="004777BC"/>
    <w:rsid w:val="00496902"/>
    <w:rsid w:val="004A2BBA"/>
    <w:rsid w:val="004A342E"/>
    <w:rsid w:val="004A49C4"/>
    <w:rsid w:val="004B0F3D"/>
    <w:rsid w:val="004B1C37"/>
    <w:rsid w:val="004B65FF"/>
    <w:rsid w:val="004C237E"/>
    <w:rsid w:val="004C3F07"/>
    <w:rsid w:val="004D7A42"/>
    <w:rsid w:val="004F05EB"/>
    <w:rsid w:val="00504C5E"/>
    <w:rsid w:val="00505ADE"/>
    <w:rsid w:val="00511EB4"/>
    <w:rsid w:val="00536BA7"/>
    <w:rsid w:val="00547185"/>
    <w:rsid w:val="00551903"/>
    <w:rsid w:val="00554F3F"/>
    <w:rsid w:val="00571750"/>
    <w:rsid w:val="00572A9A"/>
    <w:rsid w:val="0057440E"/>
    <w:rsid w:val="00592426"/>
    <w:rsid w:val="005A5CA2"/>
    <w:rsid w:val="005C241D"/>
    <w:rsid w:val="005D5578"/>
    <w:rsid w:val="005E4FE8"/>
    <w:rsid w:val="005E6F56"/>
    <w:rsid w:val="005E7C61"/>
    <w:rsid w:val="006129B4"/>
    <w:rsid w:val="00623822"/>
    <w:rsid w:val="0063136A"/>
    <w:rsid w:val="006377E6"/>
    <w:rsid w:val="006411B3"/>
    <w:rsid w:val="006413CD"/>
    <w:rsid w:val="00646569"/>
    <w:rsid w:val="0065402E"/>
    <w:rsid w:val="00693DAC"/>
    <w:rsid w:val="00696461"/>
    <w:rsid w:val="00696C25"/>
    <w:rsid w:val="006A7847"/>
    <w:rsid w:val="006B0753"/>
    <w:rsid w:val="006B3121"/>
    <w:rsid w:val="006C4445"/>
    <w:rsid w:val="006D02FD"/>
    <w:rsid w:val="006D5480"/>
    <w:rsid w:val="006E2E1D"/>
    <w:rsid w:val="006E7DAF"/>
    <w:rsid w:val="007011C0"/>
    <w:rsid w:val="00714ECB"/>
    <w:rsid w:val="00715874"/>
    <w:rsid w:val="007215A8"/>
    <w:rsid w:val="007222D3"/>
    <w:rsid w:val="00742E5E"/>
    <w:rsid w:val="007544C6"/>
    <w:rsid w:val="00783F45"/>
    <w:rsid w:val="0078441C"/>
    <w:rsid w:val="007B30A9"/>
    <w:rsid w:val="007D1B90"/>
    <w:rsid w:val="007E03E0"/>
    <w:rsid w:val="007E2401"/>
    <w:rsid w:val="007F267A"/>
    <w:rsid w:val="00804AEB"/>
    <w:rsid w:val="0080761A"/>
    <w:rsid w:val="008121E2"/>
    <w:rsid w:val="00833586"/>
    <w:rsid w:val="00837400"/>
    <w:rsid w:val="008435EA"/>
    <w:rsid w:val="00871F1C"/>
    <w:rsid w:val="00875802"/>
    <w:rsid w:val="00880585"/>
    <w:rsid w:val="0088481C"/>
    <w:rsid w:val="00887082"/>
    <w:rsid w:val="00887A12"/>
    <w:rsid w:val="008B3846"/>
    <w:rsid w:val="008B4503"/>
    <w:rsid w:val="008D520B"/>
    <w:rsid w:val="008E4CF9"/>
    <w:rsid w:val="008E5640"/>
    <w:rsid w:val="008F0473"/>
    <w:rsid w:val="008F631B"/>
    <w:rsid w:val="008F697C"/>
    <w:rsid w:val="00902E9A"/>
    <w:rsid w:val="00921CB9"/>
    <w:rsid w:val="00925DF6"/>
    <w:rsid w:val="0093255E"/>
    <w:rsid w:val="00932AE0"/>
    <w:rsid w:val="009376E3"/>
    <w:rsid w:val="00940DD4"/>
    <w:rsid w:val="00942A37"/>
    <w:rsid w:val="00947AF0"/>
    <w:rsid w:val="009576AE"/>
    <w:rsid w:val="00961B90"/>
    <w:rsid w:val="00965416"/>
    <w:rsid w:val="00975FB1"/>
    <w:rsid w:val="009A2EC9"/>
    <w:rsid w:val="009A5FC7"/>
    <w:rsid w:val="009B02CF"/>
    <w:rsid w:val="009B4591"/>
    <w:rsid w:val="009B59C9"/>
    <w:rsid w:val="009C21B6"/>
    <w:rsid w:val="009C280F"/>
    <w:rsid w:val="009C5E7A"/>
    <w:rsid w:val="009E3127"/>
    <w:rsid w:val="009F0464"/>
    <w:rsid w:val="009F560C"/>
    <w:rsid w:val="009F6680"/>
    <w:rsid w:val="009F6CB0"/>
    <w:rsid w:val="00A132CB"/>
    <w:rsid w:val="00A13632"/>
    <w:rsid w:val="00A41BB4"/>
    <w:rsid w:val="00A5632C"/>
    <w:rsid w:val="00A628CC"/>
    <w:rsid w:val="00A75CEF"/>
    <w:rsid w:val="00A803AB"/>
    <w:rsid w:val="00AB066E"/>
    <w:rsid w:val="00AB309C"/>
    <w:rsid w:val="00AD1BD2"/>
    <w:rsid w:val="00AD1EC1"/>
    <w:rsid w:val="00AF07F3"/>
    <w:rsid w:val="00AF7A09"/>
    <w:rsid w:val="00B064B3"/>
    <w:rsid w:val="00B13309"/>
    <w:rsid w:val="00B15EEC"/>
    <w:rsid w:val="00B630B8"/>
    <w:rsid w:val="00B720B8"/>
    <w:rsid w:val="00B86719"/>
    <w:rsid w:val="00B872ED"/>
    <w:rsid w:val="00BA046B"/>
    <w:rsid w:val="00BA5330"/>
    <w:rsid w:val="00BA77AA"/>
    <w:rsid w:val="00BB2D5A"/>
    <w:rsid w:val="00BC3F61"/>
    <w:rsid w:val="00BC53B8"/>
    <w:rsid w:val="00BD0B89"/>
    <w:rsid w:val="00BD469B"/>
    <w:rsid w:val="00BE1DAA"/>
    <w:rsid w:val="00BE3333"/>
    <w:rsid w:val="00BF1C98"/>
    <w:rsid w:val="00BF37BA"/>
    <w:rsid w:val="00BF58D0"/>
    <w:rsid w:val="00C21CF8"/>
    <w:rsid w:val="00C31024"/>
    <w:rsid w:val="00C37909"/>
    <w:rsid w:val="00C406E8"/>
    <w:rsid w:val="00C47B41"/>
    <w:rsid w:val="00C554B2"/>
    <w:rsid w:val="00C61A94"/>
    <w:rsid w:val="00C62B5D"/>
    <w:rsid w:val="00C66C48"/>
    <w:rsid w:val="00C84E04"/>
    <w:rsid w:val="00CA1B41"/>
    <w:rsid w:val="00CA67AE"/>
    <w:rsid w:val="00CA744D"/>
    <w:rsid w:val="00CB003E"/>
    <w:rsid w:val="00CC47A4"/>
    <w:rsid w:val="00CD2257"/>
    <w:rsid w:val="00CD4867"/>
    <w:rsid w:val="00D20E72"/>
    <w:rsid w:val="00D22569"/>
    <w:rsid w:val="00D356A6"/>
    <w:rsid w:val="00D369DC"/>
    <w:rsid w:val="00D41F03"/>
    <w:rsid w:val="00D7366F"/>
    <w:rsid w:val="00D83474"/>
    <w:rsid w:val="00D921E6"/>
    <w:rsid w:val="00D925B2"/>
    <w:rsid w:val="00D95246"/>
    <w:rsid w:val="00DA1D1B"/>
    <w:rsid w:val="00DA2726"/>
    <w:rsid w:val="00DA54EF"/>
    <w:rsid w:val="00DA5511"/>
    <w:rsid w:val="00DC0B33"/>
    <w:rsid w:val="00DD1D47"/>
    <w:rsid w:val="00DD6FE1"/>
    <w:rsid w:val="00DE4AC8"/>
    <w:rsid w:val="00DE56F3"/>
    <w:rsid w:val="00DE5B9F"/>
    <w:rsid w:val="00DE6DDF"/>
    <w:rsid w:val="00DF3585"/>
    <w:rsid w:val="00E00DCC"/>
    <w:rsid w:val="00E31646"/>
    <w:rsid w:val="00E31CE3"/>
    <w:rsid w:val="00E3792A"/>
    <w:rsid w:val="00E40DBA"/>
    <w:rsid w:val="00E42501"/>
    <w:rsid w:val="00E54605"/>
    <w:rsid w:val="00E559F5"/>
    <w:rsid w:val="00E67165"/>
    <w:rsid w:val="00E73315"/>
    <w:rsid w:val="00E73AFC"/>
    <w:rsid w:val="00E811B4"/>
    <w:rsid w:val="00E8590C"/>
    <w:rsid w:val="00E965E0"/>
    <w:rsid w:val="00EA27E8"/>
    <w:rsid w:val="00EB5B97"/>
    <w:rsid w:val="00EB764E"/>
    <w:rsid w:val="00EC3EC9"/>
    <w:rsid w:val="00ED2CC6"/>
    <w:rsid w:val="00ED7D76"/>
    <w:rsid w:val="00F16E91"/>
    <w:rsid w:val="00F22B41"/>
    <w:rsid w:val="00F2341E"/>
    <w:rsid w:val="00F305D9"/>
    <w:rsid w:val="00F31B95"/>
    <w:rsid w:val="00F32E0C"/>
    <w:rsid w:val="00F3742A"/>
    <w:rsid w:val="00F412DC"/>
    <w:rsid w:val="00F41F83"/>
    <w:rsid w:val="00F45C08"/>
    <w:rsid w:val="00F617A5"/>
    <w:rsid w:val="00F62BEC"/>
    <w:rsid w:val="00F650E5"/>
    <w:rsid w:val="00F67F4C"/>
    <w:rsid w:val="00F70D8F"/>
    <w:rsid w:val="00F73EB4"/>
    <w:rsid w:val="00F7666F"/>
    <w:rsid w:val="00F76957"/>
    <w:rsid w:val="00F85DD1"/>
    <w:rsid w:val="00F87EF7"/>
    <w:rsid w:val="00FA0509"/>
    <w:rsid w:val="00FD4EB3"/>
    <w:rsid w:val="00FD6968"/>
    <w:rsid w:val="00FE0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8A"/>
    <w:rPr>
      <w:sz w:val="24"/>
      <w:szCs w:val="24"/>
    </w:rPr>
  </w:style>
  <w:style w:type="paragraph" w:styleId="Heading1">
    <w:name w:val="heading 1"/>
    <w:basedOn w:val="Normal"/>
    <w:next w:val="Normal"/>
    <w:qFormat/>
    <w:rsid w:val="0010048A"/>
    <w:pPr>
      <w:keepNext/>
      <w:autoSpaceDE w:val="0"/>
      <w:autoSpaceDN w:val="0"/>
      <w:adjustRightInd w:val="0"/>
      <w:jc w:val="center"/>
      <w:outlineLvl w:val="0"/>
    </w:pPr>
    <w:rPr>
      <w:rFonts w:ascii="Courier New" w:hAnsi="Courier New" w:cs="Courier New"/>
      <w:b/>
      <w:bCs/>
      <w:color w:val="000000"/>
      <w:szCs w:val="20"/>
      <w:u w:val="single"/>
    </w:rPr>
  </w:style>
  <w:style w:type="paragraph" w:styleId="Heading2">
    <w:name w:val="heading 2"/>
    <w:basedOn w:val="Normal"/>
    <w:next w:val="Normal"/>
    <w:qFormat/>
    <w:rsid w:val="0010048A"/>
    <w:pPr>
      <w:keepNext/>
      <w:widowControl w:val="0"/>
      <w:suppressAutoHyphens/>
      <w:jc w:val="center"/>
      <w:outlineLvl w:val="1"/>
    </w:pPr>
    <w:rPr>
      <w:b/>
      <w:szCs w:val="20"/>
      <w:u w:val="single"/>
    </w:rPr>
  </w:style>
  <w:style w:type="paragraph" w:styleId="Heading3">
    <w:name w:val="heading 3"/>
    <w:basedOn w:val="Normal"/>
    <w:next w:val="Normal"/>
    <w:qFormat/>
    <w:rsid w:val="0010048A"/>
    <w:pPr>
      <w:keepNext/>
      <w:outlineLvl w:val="2"/>
    </w:pPr>
    <w:rPr>
      <w:b/>
      <w:bCs/>
    </w:rPr>
  </w:style>
  <w:style w:type="paragraph" w:styleId="Heading5">
    <w:name w:val="heading 5"/>
    <w:basedOn w:val="Normal"/>
    <w:next w:val="Normal"/>
    <w:qFormat/>
    <w:rsid w:val="0010048A"/>
    <w:pPr>
      <w:keepNext/>
      <w:widowControl w:val="0"/>
      <w:suppressAutoHyphens/>
      <w:outlineLvl w:val="4"/>
    </w:pPr>
    <w:rPr>
      <w:b/>
      <w:i/>
      <w:iCs/>
      <w:szCs w:val="20"/>
    </w:rPr>
  </w:style>
  <w:style w:type="paragraph" w:styleId="Heading6">
    <w:name w:val="heading 6"/>
    <w:basedOn w:val="Normal"/>
    <w:next w:val="Normal"/>
    <w:qFormat/>
    <w:rsid w:val="00EB5B97"/>
    <w:pPr>
      <w:spacing w:before="240" w:after="60"/>
      <w:outlineLvl w:val="5"/>
    </w:pPr>
    <w:rPr>
      <w:b/>
      <w:bCs/>
      <w:sz w:val="22"/>
      <w:szCs w:val="22"/>
    </w:rPr>
  </w:style>
  <w:style w:type="paragraph" w:styleId="Heading7">
    <w:name w:val="heading 7"/>
    <w:basedOn w:val="Normal"/>
    <w:next w:val="Normal"/>
    <w:qFormat/>
    <w:rsid w:val="001E532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048A"/>
    <w:rPr>
      <w:color w:val="000080"/>
      <w:u w:val="single"/>
    </w:rPr>
  </w:style>
  <w:style w:type="paragraph" w:styleId="BodyText">
    <w:name w:val="Body Text"/>
    <w:basedOn w:val="Normal"/>
    <w:rsid w:val="0010048A"/>
    <w:pPr>
      <w:widowControl w:val="0"/>
      <w:suppressAutoHyphens/>
      <w:spacing w:after="120"/>
    </w:pPr>
    <w:rPr>
      <w:rFonts w:ascii="Arial" w:hAnsi="Arial"/>
      <w:sz w:val="22"/>
      <w:szCs w:val="20"/>
    </w:rPr>
  </w:style>
  <w:style w:type="paragraph" w:styleId="Footer">
    <w:name w:val="footer"/>
    <w:basedOn w:val="Normal"/>
    <w:rsid w:val="0010048A"/>
    <w:pPr>
      <w:widowControl w:val="0"/>
      <w:tabs>
        <w:tab w:val="center" w:pos="4320"/>
        <w:tab w:val="right" w:pos="8640"/>
      </w:tabs>
      <w:suppressAutoHyphens/>
    </w:pPr>
    <w:rPr>
      <w:szCs w:val="20"/>
    </w:rPr>
  </w:style>
  <w:style w:type="paragraph" w:styleId="Header">
    <w:name w:val="header"/>
    <w:basedOn w:val="Normal"/>
    <w:link w:val="HeaderChar"/>
    <w:uiPriority w:val="99"/>
    <w:rsid w:val="0010048A"/>
    <w:pPr>
      <w:tabs>
        <w:tab w:val="center" w:pos="4320"/>
        <w:tab w:val="right" w:pos="8640"/>
      </w:tabs>
    </w:pPr>
  </w:style>
  <w:style w:type="paragraph" w:styleId="Title">
    <w:name w:val="Title"/>
    <w:basedOn w:val="Normal"/>
    <w:qFormat/>
    <w:rsid w:val="0010048A"/>
    <w:pPr>
      <w:jc w:val="center"/>
    </w:pPr>
    <w:rPr>
      <w:b/>
      <w:bCs/>
      <w:i/>
      <w:iCs/>
      <w:sz w:val="22"/>
    </w:rPr>
  </w:style>
  <w:style w:type="character" w:styleId="PageNumber">
    <w:name w:val="page number"/>
    <w:basedOn w:val="DefaultParagraphFont"/>
    <w:rsid w:val="0010048A"/>
  </w:style>
  <w:style w:type="paragraph" w:styleId="BalloonText">
    <w:name w:val="Balloon Text"/>
    <w:basedOn w:val="Normal"/>
    <w:semiHidden/>
    <w:rsid w:val="00DF3585"/>
    <w:rPr>
      <w:rFonts w:ascii="Tahoma" w:hAnsi="Tahoma" w:cs="Tahoma"/>
      <w:sz w:val="16"/>
      <w:szCs w:val="16"/>
    </w:rPr>
  </w:style>
  <w:style w:type="paragraph" w:styleId="BodyText2">
    <w:name w:val="Body Text 2"/>
    <w:basedOn w:val="Normal"/>
    <w:rsid w:val="0010744F"/>
    <w:pPr>
      <w:spacing w:after="120" w:line="480" w:lineRule="auto"/>
    </w:pPr>
  </w:style>
  <w:style w:type="paragraph" w:styleId="BodyText3">
    <w:name w:val="Body Text 3"/>
    <w:basedOn w:val="Normal"/>
    <w:rsid w:val="0010744F"/>
    <w:pPr>
      <w:spacing w:after="120"/>
    </w:pPr>
    <w:rPr>
      <w:sz w:val="16"/>
      <w:szCs w:val="16"/>
    </w:rPr>
  </w:style>
  <w:style w:type="paragraph" w:customStyle="1" w:styleId="TableContents">
    <w:name w:val="Table Contents"/>
    <w:basedOn w:val="BodyText"/>
    <w:rsid w:val="00D22569"/>
    <w:rPr>
      <w:rFonts w:ascii="Times New Roman" w:hAnsi="Times New Roman"/>
      <w:sz w:val="24"/>
    </w:rPr>
  </w:style>
  <w:style w:type="character" w:customStyle="1" w:styleId="HeaderChar">
    <w:name w:val="Header Char"/>
    <w:basedOn w:val="DefaultParagraphFont"/>
    <w:link w:val="Header"/>
    <w:uiPriority w:val="99"/>
    <w:rsid w:val="00837400"/>
    <w:rPr>
      <w:sz w:val="24"/>
      <w:szCs w:val="24"/>
    </w:rPr>
  </w:style>
  <w:style w:type="paragraph" w:styleId="ListParagraph">
    <w:name w:val="List Paragraph"/>
    <w:basedOn w:val="Normal"/>
    <w:uiPriority w:val="34"/>
    <w:qFormat/>
    <w:rsid w:val="00334F72"/>
    <w:pPr>
      <w:ind w:left="720"/>
      <w:contextualSpacing/>
    </w:pPr>
  </w:style>
  <w:style w:type="paragraph" w:customStyle="1" w:styleId="xmsonormal">
    <w:name w:val="x_msonormal"/>
    <w:basedOn w:val="Normal"/>
    <w:rsid w:val="00334F72"/>
    <w:pPr>
      <w:spacing w:before="100" w:beforeAutospacing="1" w:after="100" w:afterAutospacing="1"/>
    </w:pPr>
  </w:style>
  <w:style w:type="character" w:customStyle="1" w:styleId="apple-converted-space">
    <w:name w:val="apple-converted-space"/>
    <w:basedOn w:val="DefaultParagraphFont"/>
    <w:rsid w:val="00334F72"/>
  </w:style>
</w:styles>
</file>

<file path=word/webSettings.xml><?xml version="1.0" encoding="utf-8"?>
<w:webSettings xmlns:r="http://schemas.openxmlformats.org/officeDocument/2006/relationships" xmlns:w="http://schemas.openxmlformats.org/wordprocessingml/2006/main">
  <w:divs>
    <w:div w:id="15859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 Ludmila Kisseleva-Eggleton</vt:lpstr>
    </vt:vector>
  </TitlesOfParts>
  <Company>Grizli777</Company>
  <LinksUpToDate>false</LinksUpToDate>
  <CharactersWithSpaces>10236</CharactersWithSpaces>
  <SharedDoc>false</SharedDoc>
  <HLinks>
    <vt:vector size="6" baseType="variant">
      <vt:variant>
        <vt:i4>2097173</vt:i4>
      </vt:variant>
      <vt:variant>
        <vt:i4>0</vt:i4>
      </vt:variant>
      <vt:variant>
        <vt:i4>0</vt:i4>
      </vt:variant>
      <vt:variant>
        <vt:i4>5</vt:i4>
      </vt:variant>
      <vt:variant>
        <vt:lpwstr>mailto:lkisseleva@expression.edu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Ludmila Kisseleva-Eggleton</dc:title>
  <dc:creator>Luda</dc:creator>
  <cp:lastModifiedBy>dell</cp:lastModifiedBy>
  <cp:revision>2</cp:revision>
  <cp:lastPrinted>2014-09-30T07:29:00Z</cp:lastPrinted>
  <dcterms:created xsi:type="dcterms:W3CDTF">2016-02-05T21:38:00Z</dcterms:created>
  <dcterms:modified xsi:type="dcterms:W3CDTF">2016-02-05T21:38:00Z</dcterms:modified>
</cp:coreProperties>
</file>