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04" w:rsidRDefault="00BB195B" w:rsidP="00BC3A06">
      <w:pPr>
        <w:rPr>
          <w:sz w:val="24"/>
          <w:szCs w:val="24"/>
        </w:rPr>
      </w:pPr>
      <w:r w:rsidRPr="008F1E37">
        <w:rPr>
          <w:b/>
          <w:noProof/>
          <w:sz w:val="24"/>
          <w:szCs w:val="24"/>
        </w:rPr>
        <mc:AlternateContent>
          <mc:Choice Requires="wps">
            <w:drawing>
              <wp:anchor distT="91440" distB="91440" distL="114300" distR="114300" simplePos="0" relativeHeight="251659264" behindDoc="0" locked="0" layoutInCell="1" allowOverlap="1" wp14:anchorId="7B53ABED" wp14:editId="53F7985C">
                <wp:simplePos x="0" y="0"/>
                <wp:positionH relativeFrom="margin">
                  <wp:align>right</wp:align>
                </wp:positionH>
                <wp:positionV relativeFrom="paragraph">
                  <wp:posOffset>27940</wp:posOffset>
                </wp:positionV>
                <wp:extent cx="6105525" cy="1171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71575"/>
                        </a:xfrm>
                        <a:prstGeom prst="rect">
                          <a:avLst/>
                        </a:prstGeom>
                        <a:noFill/>
                        <a:ln w="9525">
                          <a:noFill/>
                          <a:miter lim="800000"/>
                          <a:headEnd/>
                          <a:tailEnd/>
                        </a:ln>
                      </wps:spPr>
                      <wps:txbx>
                        <w:txbxContent>
                          <w:p w:rsidR="005536EA" w:rsidRDefault="005536EA" w:rsidP="00047A04">
                            <w:pPr>
                              <w:pBdr>
                                <w:top w:val="single" w:sz="24" w:space="8" w:color="5B9BD5" w:themeColor="accent1"/>
                                <w:bottom w:val="single" w:sz="24" w:space="8" w:color="5B9BD5" w:themeColor="accent1"/>
                              </w:pBdr>
                              <w:shd w:val="clear" w:color="auto" w:fill="E7E6E6" w:themeFill="background2"/>
                              <w:spacing w:after="0"/>
                              <w:jc w:val="center"/>
                              <w:rPr>
                                <w:b/>
                                <w:iCs/>
                                <w:color w:val="5B9BD5" w:themeColor="accent1"/>
                                <w:sz w:val="24"/>
                                <w:szCs w:val="24"/>
                              </w:rPr>
                            </w:pPr>
                            <w:r w:rsidRPr="005536EA">
                              <w:rPr>
                                <w:b/>
                                <w:iCs/>
                                <w:color w:val="5B9BD5" w:themeColor="accent1"/>
                                <w:sz w:val="24"/>
                                <w:szCs w:val="24"/>
                              </w:rPr>
                              <w:t>AGGREGATOR AND STRATEGIST OF</w:t>
                            </w:r>
                            <w:r w:rsidR="00AE79DF">
                              <w:rPr>
                                <w:b/>
                                <w:iCs/>
                                <w:color w:val="5B9BD5" w:themeColor="accent1"/>
                                <w:sz w:val="24"/>
                                <w:szCs w:val="24"/>
                              </w:rPr>
                              <w:t xml:space="preserve"> HUMAN RESOURCE &amp; </w:t>
                            </w:r>
                            <w:r w:rsidRPr="005536EA">
                              <w:rPr>
                                <w:b/>
                                <w:iCs/>
                                <w:color w:val="5B9BD5" w:themeColor="accent1"/>
                                <w:sz w:val="24"/>
                                <w:szCs w:val="24"/>
                              </w:rPr>
                              <w:t xml:space="preserve">ORGANIZATIONAL DEVELOPMENT </w:t>
                            </w:r>
                          </w:p>
                          <w:p w:rsidR="005536EA" w:rsidRDefault="005536EA" w:rsidP="00047A04">
                            <w:pPr>
                              <w:pBdr>
                                <w:top w:val="single" w:sz="24" w:space="8" w:color="5B9BD5" w:themeColor="accent1"/>
                                <w:bottom w:val="single" w:sz="24" w:space="8" w:color="5B9BD5" w:themeColor="accent1"/>
                              </w:pBdr>
                              <w:shd w:val="clear" w:color="auto" w:fill="E7E6E6" w:themeFill="background2"/>
                              <w:spacing w:after="0"/>
                              <w:jc w:val="center"/>
                              <w:rPr>
                                <w:iCs/>
                                <w:color w:val="5B9BD5" w:themeColor="accent1"/>
                                <w:sz w:val="24"/>
                                <w:szCs w:val="24"/>
                              </w:rPr>
                            </w:pPr>
                            <w:r>
                              <w:rPr>
                                <w:iCs/>
                                <w:color w:val="5B9BD5" w:themeColor="accent1"/>
                                <w:sz w:val="24"/>
                                <w:szCs w:val="24"/>
                              </w:rPr>
                              <w:t>Public &amp; Private Sectors: Academia|Government|Corporate</w:t>
                            </w:r>
                          </w:p>
                          <w:p w:rsidR="005536EA" w:rsidRPr="005536EA" w:rsidRDefault="00047A04" w:rsidP="00047A04">
                            <w:pPr>
                              <w:pBdr>
                                <w:top w:val="single" w:sz="24" w:space="8" w:color="5B9BD5" w:themeColor="accent1"/>
                                <w:bottom w:val="single" w:sz="24" w:space="8" w:color="5B9BD5" w:themeColor="accent1"/>
                              </w:pBdr>
                              <w:shd w:val="clear" w:color="auto" w:fill="E7E6E6" w:themeFill="background2"/>
                              <w:spacing w:after="0"/>
                              <w:jc w:val="center"/>
                              <w:rPr>
                                <w:iCs/>
                                <w:color w:val="5B9BD5" w:themeColor="accent1"/>
                                <w:sz w:val="24"/>
                              </w:rPr>
                            </w:pPr>
                            <w:r>
                              <w:rPr>
                                <w:iCs/>
                                <w:color w:val="5B9BD5" w:themeColor="accent1"/>
                                <w:sz w:val="24"/>
                                <w:szCs w:val="24"/>
                              </w:rPr>
                              <w:t>2</w:t>
                            </w:r>
                            <w:r w:rsidR="0035210A">
                              <w:rPr>
                                <w:iCs/>
                                <w:color w:val="5B9BD5" w:themeColor="accent1"/>
                                <w:sz w:val="24"/>
                                <w:szCs w:val="24"/>
                              </w:rPr>
                              <w:t>8</w:t>
                            </w:r>
                            <w:r>
                              <w:rPr>
                                <w:iCs/>
                                <w:color w:val="5B9BD5" w:themeColor="accent1"/>
                                <w:sz w:val="24"/>
                                <w:szCs w:val="24"/>
                              </w:rPr>
                              <w:t>+ Years Coaching, Designing Learning &amp; Curriculum Framework, Managing Learning Organizations, Facilitation of Leadership Development Initiatives</w:t>
                            </w:r>
                          </w:p>
                          <w:p w:rsidR="005536EA" w:rsidRDefault="005536EA" w:rsidP="00047A04">
                            <w:pPr>
                              <w:shd w:val="clear" w:color="auto" w:fill="E7E6E6" w:themeFill="background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3ABED" id="_x0000_t202" coordsize="21600,21600" o:spt="202" path="m,l,21600r21600,l21600,xe">
                <v:stroke joinstyle="miter"/>
                <v:path gradientshapeok="t" o:connecttype="rect"/>
              </v:shapetype>
              <v:shape id="Text Box 2" o:spid="_x0000_s1026" type="#_x0000_t202" style="position:absolute;margin-left:429.55pt;margin-top:2.2pt;width:480.75pt;height:92.2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00CwIAAPUDAAAOAAAAZHJzL2Uyb0RvYy54bWysU11v2yAUfZ+0/4B4X2xncdNaIVXXrtOk&#10;7kNq9wMIxjEacBmQ2Nmv3wWnadS9TfODBdzLufece1hdj0aTvfRBgWW0mpWUSCugVXbL6I+n+3eX&#10;lITIbcs1WMnoQQZ6vX77ZjW4Rs6hB91KTxDEhmZwjPYxuqYoguil4WEGTloMduANj7j126L1fEB0&#10;o4t5WV4UA/jWeRAyBDy9m4J0nfG7Tor4reuCjEQzir3F/Pf5v0n/Yr3izdZz1ytxbIP/QxeGK4tF&#10;T1B3PHKy8+ovKKOEhwBdnAkwBXSdEjJzQDZV+YrNY8+dzFxQnOBOMoX/Byu+7r97olpG35dLSiw3&#10;OKQnOUbyAUYyT/oMLjSY9ugwMY54jHPOXIN7APEzEAu3PbdbeeM9DL3kLfZXpZvF2dUJJySQzfAF&#10;WizDdxEy0Nh5k8RDOQii45wOp9mkVgQeXlRlXc9rSgTGqmpZ1cs61+DN83XnQ/wkwZC0YNTj8DM8&#10;3z+EmNrhzXNKqmbhXmmdDaAtGRi9SvivIkZF9KdWhtHLMn2TYxLLj7bNlyNXelpjAW2PtBPTiXMc&#10;NyMmJi020B5QAA+TD/Hd4KIH/5uSAT3IaPi1415Soj9bFPGqWiySafNmUS/nuPHnkc15hFuBUIxG&#10;SqblbcxGnxjdoNidyjK8dHLsFb2V1Tm+g2Te833Oenmt6z8AAAD//wMAUEsDBBQABgAIAAAAIQBJ&#10;pevf2wAAAAYBAAAPAAAAZHJzL2Rvd25yZXYueG1sTI/BTsMwEETvSPyDtUjcqF2UVkkap6qKuILa&#10;AhI3N94mUeN1FLtN+Hu2JziOZjTzplhPrhNXHELrScN8pkAgVd62VGv4OLw+pSBCNGRN5wk1/GCA&#10;dXl/V5jc+pF2eN3HWnAJhdxoaGLscylD1aAzYeZ7JPZOfnAmshxqaQczcrnr5LNSS+lMS7zQmB63&#10;DVbn/cVp+Hw7fX8l6r1+cYt+9JOS5DKp9ePDtFmBiDjFvzDc8BkdSmY6+gvZIDoNfCRqSBIQbGbL&#10;+QLEkVNpmoEsC/kfv/wFAAD//wMAUEsBAi0AFAAGAAgAAAAhALaDOJL+AAAA4QEAABMAAAAAAAAA&#10;AAAAAAAAAAAAAFtDb250ZW50X1R5cGVzXS54bWxQSwECLQAUAAYACAAAACEAOP0h/9YAAACUAQAA&#10;CwAAAAAAAAAAAAAAAAAvAQAAX3JlbHMvLnJlbHNQSwECLQAUAAYACAAAACEAzoi9NAsCAAD1AwAA&#10;DgAAAAAAAAAAAAAAAAAuAgAAZHJzL2Uyb0RvYy54bWxQSwECLQAUAAYACAAAACEASaXr39sAAAAG&#10;AQAADwAAAAAAAAAAAAAAAABlBAAAZHJzL2Rvd25yZXYueG1sUEsFBgAAAAAEAAQA8wAAAG0FAAAA&#10;AA==&#10;" filled="f" stroked="f">
                <v:textbox>
                  <w:txbxContent>
                    <w:p w:rsidR="005536EA" w:rsidRDefault="005536EA" w:rsidP="00047A04">
                      <w:pPr>
                        <w:pBdr>
                          <w:top w:val="single" w:sz="24" w:space="8" w:color="5B9BD5" w:themeColor="accent1"/>
                          <w:bottom w:val="single" w:sz="24" w:space="8" w:color="5B9BD5" w:themeColor="accent1"/>
                        </w:pBdr>
                        <w:shd w:val="clear" w:color="auto" w:fill="E7E6E6" w:themeFill="background2"/>
                        <w:spacing w:after="0"/>
                        <w:jc w:val="center"/>
                        <w:rPr>
                          <w:b/>
                          <w:iCs/>
                          <w:color w:val="5B9BD5" w:themeColor="accent1"/>
                          <w:sz w:val="24"/>
                          <w:szCs w:val="24"/>
                        </w:rPr>
                      </w:pPr>
                      <w:r w:rsidRPr="005536EA">
                        <w:rPr>
                          <w:b/>
                          <w:iCs/>
                          <w:color w:val="5B9BD5" w:themeColor="accent1"/>
                          <w:sz w:val="24"/>
                          <w:szCs w:val="24"/>
                        </w:rPr>
                        <w:t>AGGREGATOR AND STRATEGIST OF</w:t>
                      </w:r>
                      <w:r w:rsidR="00AE79DF">
                        <w:rPr>
                          <w:b/>
                          <w:iCs/>
                          <w:color w:val="5B9BD5" w:themeColor="accent1"/>
                          <w:sz w:val="24"/>
                          <w:szCs w:val="24"/>
                        </w:rPr>
                        <w:t xml:space="preserve"> HUMAN RESOURCE &amp; </w:t>
                      </w:r>
                      <w:r w:rsidRPr="005536EA">
                        <w:rPr>
                          <w:b/>
                          <w:iCs/>
                          <w:color w:val="5B9BD5" w:themeColor="accent1"/>
                          <w:sz w:val="24"/>
                          <w:szCs w:val="24"/>
                        </w:rPr>
                        <w:t xml:space="preserve">ORGANIZATIONAL DEVELOPMENT </w:t>
                      </w:r>
                    </w:p>
                    <w:p w:rsidR="005536EA" w:rsidRDefault="005536EA" w:rsidP="00047A04">
                      <w:pPr>
                        <w:pBdr>
                          <w:top w:val="single" w:sz="24" w:space="8" w:color="5B9BD5" w:themeColor="accent1"/>
                          <w:bottom w:val="single" w:sz="24" w:space="8" w:color="5B9BD5" w:themeColor="accent1"/>
                        </w:pBdr>
                        <w:shd w:val="clear" w:color="auto" w:fill="E7E6E6" w:themeFill="background2"/>
                        <w:spacing w:after="0"/>
                        <w:jc w:val="center"/>
                        <w:rPr>
                          <w:iCs/>
                          <w:color w:val="5B9BD5" w:themeColor="accent1"/>
                          <w:sz w:val="24"/>
                          <w:szCs w:val="24"/>
                        </w:rPr>
                      </w:pPr>
                      <w:r>
                        <w:rPr>
                          <w:iCs/>
                          <w:color w:val="5B9BD5" w:themeColor="accent1"/>
                          <w:sz w:val="24"/>
                          <w:szCs w:val="24"/>
                        </w:rPr>
                        <w:t>Public &amp; Private Sectors: Academia|Government|Corporate</w:t>
                      </w:r>
                    </w:p>
                    <w:p w:rsidR="005536EA" w:rsidRPr="005536EA" w:rsidRDefault="00047A04" w:rsidP="00047A04">
                      <w:pPr>
                        <w:pBdr>
                          <w:top w:val="single" w:sz="24" w:space="8" w:color="5B9BD5" w:themeColor="accent1"/>
                          <w:bottom w:val="single" w:sz="24" w:space="8" w:color="5B9BD5" w:themeColor="accent1"/>
                        </w:pBdr>
                        <w:shd w:val="clear" w:color="auto" w:fill="E7E6E6" w:themeFill="background2"/>
                        <w:spacing w:after="0"/>
                        <w:jc w:val="center"/>
                        <w:rPr>
                          <w:iCs/>
                          <w:color w:val="5B9BD5" w:themeColor="accent1"/>
                          <w:sz w:val="24"/>
                        </w:rPr>
                      </w:pPr>
                      <w:r>
                        <w:rPr>
                          <w:iCs/>
                          <w:color w:val="5B9BD5" w:themeColor="accent1"/>
                          <w:sz w:val="24"/>
                          <w:szCs w:val="24"/>
                        </w:rPr>
                        <w:t>2</w:t>
                      </w:r>
                      <w:r w:rsidR="0035210A">
                        <w:rPr>
                          <w:iCs/>
                          <w:color w:val="5B9BD5" w:themeColor="accent1"/>
                          <w:sz w:val="24"/>
                          <w:szCs w:val="24"/>
                        </w:rPr>
                        <w:t>8</w:t>
                      </w:r>
                      <w:r>
                        <w:rPr>
                          <w:iCs/>
                          <w:color w:val="5B9BD5" w:themeColor="accent1"/>
                          <w:sz w:val="24"/>
                          <w:szCs w:val="24"/>
                        </w:rPr>
                        <w:t>+ Years Coaching, Designing Learning &amp; Curriculum Framework, Managing Learning Organizations, Facilitation of Leadership Development Initiatives</w:t>
                      </w:r>
                    </w:p>
                    <w:p w:rsidR="005536EA" w:rsidRDefault="005536EA" w:rsidP="00047A04">
                      <w:pPr>
                        <w:shd w:val="clear" w:color="auto" w:fill="E7E6E6" w:themeFill="background2"/>
                      </w:pPr>
                    </w:p>
                  </w:txbxContent>
                </v:textbox>
                <w10:wrap type="topAndBottom" anchorx="margin"/>
              </v:shape>
            </w:pict>
          </mc:Fallback>
        </mc:AlternateContent>
      </w:r>
      <w:r w:rsidR="008F1E37" w:rsidRPr="00EF333C">
        <w:rPr>
          <w:b/>
          <w:noProof/>
        </w:rPr>
        <mc:AlternateContent>
          <mc:Choice Requires="wps">
            <w:drawing>
              <wp:anchor distT="0" distB="0" distL="114300" distR="114300" simplePos="0" relativeHeight="251660288" behindDoc="0" locked="0" layoutInCell="1" allowOverlap="1" wp14:anchorId="79438459" wp14:editId="2E393D20">
                <wp:simplePos x="0" y="0"/>
                <wp:positionH relativeFrom="margin">
                  <wp:align>left</wp:align>
                </wp:positionH>
                <wp:positionV relativeFrom="paragraph">
                  <wp:posOffset>1999615</wp:posOffset>
                </wp:positionV>
                <wp:extent cx="3067685" cy="2400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2400300"/>
                        </a:xfrm>
                        <a:prstGeom prst="rect">
                          <a:avLst/>
                        </a:prstGeom>
                        <a:noFill/>
                        <a:ln w="9525">
                          <a:noFill/>
                          <a:miter lim="800000"/>
                          <a:headEnd/>
                          <a:tailEnd/>
                        </a:ln>
                      </wps:spPr>
                      <wps:txbx>
                        <w:txbxContent>
                          <w:p w:rsidR="00095108" w:rsidRDefault="00095108"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Human Resources</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 xml:space="preserve">Leadership Development </w:t>
                            </w:r>
                          </w:p>
                          <w:p w:rsidR="00EF333C"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Succession Management</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Staff &amp; Faculty Development</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Coaching- Executive, Career &amp; Performance</w:t>
                            </w:r>
                          </w:p>
                          <w:p w:rsidR="008F1E37" w:rsidRDefault="005D6E62"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Strategic Planning</w:t>
                            </w:r>
                          </w:p>
                          <w:p w:rsidR="008F1E37" w:rsidRDefault="005D6E62"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Organizational Design</w:t>
                            </w:r>
                          </w:p>
                          <w:p w:rsidR="005D6E62" w:rsidRDefault="005D6E62"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Team Development</w:t>
                            </w:r>
                          </w:p>
                          <w:p w:rsidR="007C5034" w:rsidRDefault="007C5034"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Program Evaluation</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Budgetary Tracking &amp; Reporting</w:t>
                            </w:r>
                          </w:p>
                          <w:p w:rsidR="008F1E37" w:rsidRP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9438459" id="_x0000_s1027" type="#_x0000_t202" style="position:absolute;margin-left:0;margin-top:157.45pt;width:241.55pt;height:189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OpDQIAAPoDAAAOAAAAZHJzL2Uyb0RvYy54bWysU9tu2zAMfR+wfxD0vthJkzQ14hRduw4D&#10;ugvQ7gMYWY6FSaImKbG7rx8lp2mwvQ3TgyCK5BHPIbW+HoxmB+mDQlvz6aTkTFqBjbK7mn9/un+3&#10;4ixEsA1otLLmzzLw683bN+veVXKGHepGekYgNlS9q3kXo6uKIohOGggTdNKSs0VvIJLpd0XjoSd0&#10;o4tZWS6LHn3jPAoZAt3ejU6+yfhtK0X82rZBRqZrTrXFvPu8b9NebNZQ7Ty4ToljGfAPVRhQlh49&#10;Qd1BBLb36i8oo4THgG2cCDQFtq0SMnMgNtPyDzaPHTiZuZA4wZ1kCv8PVnw5fPNMNdQ7ziwYatGT&#10;HCJ7jwObJXV6FyoKenQUFge6TpGJaXAPKH4EZvG2A7uTN95j30loqLppyizOUkeckEC2/Wds6BnY&#10;R8xAQ+tNAiQxGKFTl55PnUmlCLq8KJeXy9WCM0G+2bwsL8rcuwKql3TnQ/wo0bB0qLmn1md4ODyE&#10;mMqB6iUkvWbxXmmd268t62t+tZgtcsKZx6hI06mVqfmqTGucl8Tyg21ycgSlxzM9oO2RdmI6co7D&#10;djjqS/FJki02z6SDx3EY6fPQoUP/i7OeBrHm4ecevORMf7Kk5dV0Pk+Tm4354nJGhj/3bM89YAVB&#10;1TxyNh5vY572kfINad6qrMZrJceSacCySMfPkCb43M5Rr1928xsAAP//AwBQSwMEFAAGAAgAAAAh&#10;APDvqFHdAAAACAEAAA8AAABkcnMvZG93bnJldi54bWxMj8FOwzAQRO9I/QdrkbhRO22ompBNVYG4&#10;gmgLEjc33iYR8TqK3Sb8PeZEj6MZzbwpNpPtxIUG3zpGSOYKBHHlTMs1wmH/cr8G4YNmozvHhPBD&#10;Hjbl7KbQuXEjv9NlF2oRS9jnGqEJoc+l9FVDVvu564mjd3KD1SHKoZZm0GMst51cKLWSVrccFxrd&#10;01ND1ffubBE+Xk9fn6l6q5/tQz+6SUm2mUS8u522jyACTeE/DH/4ER3KyHR0ZzZedAjxSEBYJmkG&#10;ItrpepmAOCKsskUGsizk9YHyFwAA//8DAFBLAQItABQABgAIAAAAIQC2gziS/gAAAOEBAAATAAAA&#10;AAAAAAAAAAAAAAAAAABbQ29udGVudF9UeXBlc10ueG1sUEsBAi0AFAAGAAgAAAAhADj9If/WAAAA&#10;lAEAAAsAAAAAAAAAAAAAAAAALwEAAF9yZWxzLy5yZWxzUEsBAi0AFAAGAAgAAAAhAOInQ6kNAgAA&#10;+gMAAA4AAAAAAAAAAAAAAAAALgIAAGRycy9lMm9Eb2MueG1sUEsBAi0AFAAGAAgAAAAhAPDvqFHd&#10;AAAACAEAAA8AAAAAAAAAAAAAAAAAZwQAAGRycy9kb3ducmV2LnhtbFBLBQYAAAAABAAEAPMAAABx&#10;BQAAAAA=&#10;" filled="f" stroked="f">
                <v:textbox>
                  <w:txbxContent>
                    <w:p w:rsidR="00095108" w:rsidRDefault="00095108"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Human Resources</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 xml:space="preserve">Leadership Development </w:t>
                      </w:r>
                    </w:p>
                    <w:p w:rsidR="00EF333C"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Succession Management</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Staff &amp; Faculty Development</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Coaching- Executive, Career &amp; Performance</w:t>
                      </w:r>
                    </w:p>
                    <w:p w:rsidR="008F1E37" w:rsidRDefault="005D6E62"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Strategic Planning</w:t>
                      </w:r>
                    </w:p>
                    <w:p w:rsidR="008F1E37" w:rsidRDefault="005D6E62"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Organizational Design</w:t>
                      </w:r>
                    </w:p>
                    <w:p w:rsidR="005D6E62" w:rsidRDefault="005D6E62"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Team Development</w:t>
                      </w:r>
                    </w:p>
                    <w:p w:rsidR="007C5034" w:rsidRDefault="007C5034"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Program Evaluation</w:t>
                      </w:r>
                    </w:p>
                    <w:p w:rsid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r>
                        <w:rPr>
                          <w:b/>
                          <w:iCs/>
                          <w:color w:val="5B9BD5" w:themeColor="accent1"/>
                          <w:sz w:val="24"/>
                        </w:rPr>
                        <w:t>Budgetary Tracking &amp; Reporting</w:t>
                      </w:r>
                    </w:p>
                    <w:p w:rsidR="008F1E37" w:rsidRPr="008F1E37" w:rsidRDefault="008F1E37" w:rsidP="008F1E37">
                      <w:pPr>
                        <w:pBdr>
                          <w:top w:val="single" w:sz="24" w:space="8" w:color="5B9BD5" w:themeColor="accent1"/>
                          <w:bottom w:val="single" w:sz="24" w:space="8" w:color="5B9BD5" w:themeColor="accent1"/>
                        </w:pBdr>
                        <w:shd w:val="clear" w:color="auto" w:fill="E7E6E6" w:themeFill="background2"/>
                        <w:spacing w:after="0"/>
                        <w:jc w:val="right"/>
                        <w:rPr>
                          <w:b/>
                          <w:iCs/>
                          <w:color w:val="5B9BD5" w:themeColor="accent1"/>
                          <w:sz w:val="24"/>
                        </w:rPr>
                      </w:pPr>
                    </w:p>
                  </w:txbxContent>
                </v:textbox>
                <w10:wrap type="square" anchorx="margin"/>
              </v:shape>
            </w:pict>
          </mc:Fallback>
        </mc:AlternateContent>
      </w:r>
      <w:r w:rsidR="00E116B1" w:rsidRPr="008F1E37">
        <w:rPr>
          <w:b/>
          <w:sz w:val="24"/>
          <w:szCs w:val="24"/>
        </w:rPr>
        <w:t>CAREER SNAPSHOT:</w:t>
      </w:r>
      <w:r w:rsidR="00E116B1" w:rsidRPr="00E116B1">
        <w:rPr>
          <w:sz w:val="24"/>
          <w:szCs w:val="24"/>
        </w:rPr>
        <w:t xml:space="preserve"> Strategic</w:t>
      </w:r>
      <w:r w:rsidR="00AE79DF">
        <w:rPr>
          <w:sz w:val="24"/>
          <w:szCs w:val="24"/>
        </w:rPr>
        <w:t xml:space="preserve"> human resources</w:t>
      </w:r>
      <w:r w:rsidR="00E116B1" w:rsidRPr="00E116B1">
        <w:rPr>
          <w:sz w:val="24"/>
          <w:szCs w:val="24"/>
        </w:rPr>
        <w:t xml:space="preserve"> and organizational development leader with 18 years of experience in guiding organizations to align critical talent performance to business objectives and building effective organizations in a variety of sectors.  </w:t>
      </w:r>
    </w:p>
    <w:p w:rsidR="005D6E62" w:rsidRDefault="00EF333C" w:rsidP="00BC3A06">
      <w:pPr>
        <w:rPr>
          <w:sz w:val="24"/>
        </w:rPr>
      </w:pPr>
      <w:r w:rsidRPr="005D6E62">
        <w:rPr>
          <w:b/>
        </w:rPr>
        <w:t>Talent Development/Professional Development-</w:t>
      </w:r>
      <w:r w:rsidR="005D6E62" w:rsidRPr="005D6E62">
        <w:rPr>
          <w:b/>
        </w:rPr>
        <w:t xml:space="preserve"> </w:t>
      </w:r>
      <w:r w:rsidR="005D6E62">
        <w:rPr>
          <w:sz w:val="24"/>
        </w:rPr>
        <w:t>Oversight of design, development and implementation of learning strategies including face to face and virtual learning initiatives for workforce from 500-10,000.</w:t>
      </w:r>
    </w:p>
    <w:p w:rsidR="00047A04" w:rsidRPr="005D6E62" w:rsidRDefault="005D6E62" w:rsidP="00BC3A06">
      <w:pPr>
        <w:rPr>
          <w:sz w:val="24"/>
        </w:rPr>
      </w:pPr>
      <w:r w:rsidRPr="005D6E62">
        <w:rPr>
          <w:b/>
          <w:sz w:val="24"/>
        </w:rPr>
        <w:t>Organizatio</w:t>
      </w:r>
      <w:r>
        <w:rPr>
          <w:b/>
          <w:sz w:val="24"/>
        </w:rPr>
        <w:t>n Development</w:t>
      </w:r>
      <w:r w:rsidRPr="005D6E62">
        <w:rPr>
          <w:b/>
          <w:sz w:val="24"/>
        </w:rPr>
        <w:t xml:space="preserve"> &amp; Human Resources</w:t>
      </w:r>
      <w:r>
        <w:rPr>
          <w:sz w:val="24"/>
        </w:rPr>
        <w:t>- Partnered with various organizational units working consultatively to build talent capacity within organizations</w:t>
      </w:r>
      <w:r w:rsidR="007C5034">
        <w:rPr>
          <w:sz w:val="24"/>
        </w:rPr>
        <w:t xml:space="preserve"> through a variety of </w:t>
      </w:r>
      <w:r w:rsidR="00AE79DF">
        <w:rPr>
          <w:sz w:val="24"/>
        </w:rPr>
        <w:t xml:space="preserve">human resources, </w:t>
      </w:r>
      <w:r w:rsidR="007C5034">
        <w:rPr>
          <w:sz w:val="24"/>
        </w:rPr>
        <w:t xml:space="preserve">organizational </w:t>
      </w:r>
      <w:r w:rsidR="00AE79DF">
        <w:rPr>
          <w:sz w:val="24"/>
        </w:rPr>
        <w:t>development</w:t>
      </w:r>
      <w:r w:rsidR="007C5034">
        <w:rPr>
          <w:sz w:val="24"/>
        </w:rPr>
        <w:t xml:space="preserve"> methodologies</w:t>
      </w:r>
      <w:r>
        <w:rPr>
          <w:sz w:val="24"/>
        </w:rPr>
        <w:t xml:space="preserve">.    </w:t>
      </w:r>
    </w:p>
    <w:p w:rsidR="00D86E47" w:rsidRDefault="007C5034" w:rsidP="00BC3A06">
      <w:pPr>
        <w:rPr>
          <w:u w:val="thick"/>
        </w:rPr>
      </w:pPr>
      <w:r>
        <w:rPr>
          <w:u w:val="thick"/>
        </w:rPr>
        <w:t>_____________________________________________________________________________________</w:t>
      </w:r>
    </w:p>
    <w:p w:rsidR="007C5034" w:rsidRPr="007C5034" w:rsidRDefault="007C5034" w:rsidP="007C5034">
      <w:pPr>
        <w:jc w:val="center"/>
        <w:rPr>
          <w:b/>
          <w:sz w:val="24"/>
          <w:szCs w:val="24"/>
        </w:rPr>
      </w:pPr>
      <w:r w:rsidRPr="007C5034">
        <w:rPr>
          <w:b/>
          <w:sz w:val="24"/>
          <w:szCs w:val="24"/>
        </w:rPr>
        <w:t>EDUCATION</w:t>
      </w:r>
    </w:p>
    <w:p w:rsidR="007D15E3" w:rsidRPr="00BB195B" w:rsidRDefault="007C5034" w:rsidP="00BB195B">
      <w:pPr>
        <w:spacing w:line="240" w:lineRule="auto"/>
        <w:jc w:val="center"/>
      </w:pPr>
      <w:r w:rsidRPr="00BB195B">
        <w:t>CAPELLA UNIVERSITY, MINNEAPOLIS, MN</w:t>
      </w:r>
    </w:p>
    <w:p w:rsidR="004568D1" w:rsidRPr="00BB195B" w:rsidRDefault="00CB4614" w:rsidP="00BB195B">
      <w:pPr>
        <w:spacing w:line="240" w:lineRule="auto"/>
        <w:jc w:val="center"/>
        <w:rPr>
          <w:b/>
        </w:rPr>
      </w:pPr>
      <w:r w:rsidRPr="00BB195B">
        <w:rPr>
          <w:b/>
        </w:rPr>
        <w:t xml:space="preserve">Doctor of Philosophy, </w:t>
      </w:r>
      <w:r w:rsidR="007C5034" w:rsidRPr="00BB195B">
        <w:rPr>
          <w:b/>
        </w:rPr>
        <w:t xml:space="preserve">Business Administration, </w:t>
      </w:r>
      <w:r w:rsidRPr="00BB195B">
        <w:rPr>
          <w:b/>
        </w:rPr>
        <w:t xml:space="preserve">2010 </w:t>
      </w:r>
      <w:r w:rsidR="004568D1" w:rsidRPr="00BB195B">
        <w:rPr>
          <w:b/>
        </w:rPr>
        <w:t>|</w:t>
      </w:r>
      <w:r w:rsidR="007C5034" w:rsidRPr="00BB195B">
        <w:rPr>
          <w:b/>
        </w:rPr>
        <w:t xml:space="preserve">Specialization: General Organization </w:t>
      </w:r>
      <w:r w:rsidR="004568D1" w:rsidRPr="00BB195B">
        <w:rPr>
          <w:b/>
        </w:rPr>
        <w:t>&amp;</w:t>
      </w:r>
      <w:r w:rsidR="007C5034" w:rsidRPr="00BB195B">
        <w:rPr>
          <w:b/>
        </w:rPr>
        <w:t xml:space="preserve"> Management</w:t>
      </w:r>
    </w:p>
    <w:p w:rsidR="007C5034" w:rsidRPr="00AE79DF" w:rsidRDefault="007C5034" w:rsidP="00BB195B">
      <w:pPr>
        <w:spacing w:line="240" w:lineRule="auto"/>
        <w:jc w:val="center"/>
        <w:rPr>
          <w:i/>
        </w:rPr>
      </w:pPr>
      <w:r w:rsidRPr="00AE79DF">
        <w:rPr>
          <w:i/>
        </w:rPr>
        <w:t>Dissertation:  “Factors That Affect Organizational Commitment Within an Professional African-American Population: A Delphi Study”</w:t>
      </w:r>
    </w:p>
    <w:p w:rsidR="007C5034" w:rsidRPr="00BB195B" w:rsidRDefault="007C5034" w:rsidP="00BB195B">
      <w:pPr>
        <w:spacing w:line="240" w:lineRule="auto"/>
        <w:jc w:val="center"/>
      </w:pPr>
      <w:r w:rsidRPr="00BB195B">
        <w:t>WAYNE STATE UNIVERSITY, DETROIT, MI</w:t>
      </w:r>
    </w:p>
    <w:p w:rsidR="007C5034" w:rsidRPr="00BB195B" w:rsidRDefault="007D15E3" w:rsidP="00BB195B">
      <w:pPr>
        <w:spacing w:line="240" w:lineRule="auto"/>
        <w:jc w:val="center"/>
        <w:rPr>
          <w:b/>
        </w:rPr>
      </w:pPr>
      <w:r w:rsidRPr="00BB195B">
        <w:rPr>
          <w:b/>
        </w:rPr>
        <w:t xml:space="preserve">Master of Education, </w:t>
      </w:r>
      <w:r w:rsidR="007C5034" w:rsidRPr="00BB195B">
        <w:rPr>
          <w:b/>
        </w:rPr>
        <w:t>Instructional Design</w:t>
      </w:r>
      <w:r w:rsidRPr="00BB195B">
        <w:rPr>
          <w:b/>
        </w:rPr>
        <w:t xml:space="preserve"> &amp;</w:t>
      </w:r>
      <w:r w:rsidR="007C5034" w:rsidRPr="00BB195B">
        <w:rPr>
          <w:b/>
        </w:rPr>
        <w:t xml:space="preserve"> Technology</w:t>
      </w:r>
      <w:r w:rsidRPr="00BB195B">
        <w:rPr>
          <w:b/>
        </w:rPr>
        <w:t>, 1991|Specialization: Instructional Design</w:t>
      </w:r>
    </w:p>
    <w:p w:rsidR="007D15E3" w:rsidRPr="00BB195B" w:rsidRDefault="007D15E3" w:rsidP="00BB195B">
      <w:pPr>
        <w:spacing w:line="240" w:lineRule="auto"/>
        <w:jc w:val="center"/>
        <w:rPr>
          <w:i/>
        </w:rPr>
      </w:pPr>
      <w:r w:rsidRPr="00BB195B">
        <w:rPr>
          <w:i/>
        </w:rPr>
        <w:t>Thesis: Instructional Video Production</w:t>
      </w:r>
    </w:p>
    <w:p w:rsidR="007C5034" w:rsidRPr="00BB195B" w:rsidRDefault="007D15E3" w:rsidP="00BB195B">
      <w:pPr>
        <w:spacing w:line="240" w:lineRule="auto"/>
        <w:jc w:val="center"/>
      </w:pPr>
      <w:r w:rsidRPr="00BB195B">
        <w:t>O</w:t>
      </w:r>
      <w:r w:rsidR="007C5034" w:rsidRPr="00BB195B">
        <w:t>AKLAND UNIVERSITY, ROCHESTER, MI</w:t>
      </w:r>
    </w:p>
    <w:p w:rsidR="007C5034" w:rsidRPr="00BB195B" w:rsidRDefault="007C5034" w:rsidP="00BB195B">
      <w:pPr>
        <w:spacing w:line="240" w:lineRule="auto"/>
        <w:jc w:val="center"/>
        <w:rPr>
          <w:b/>
        </w:rPr>
      </w:pPr>
      <w:r w:rsidRPr="00BB195B">
        <w:rPr>
          <w:b/>
        </w:rPr>
        <w:t>B</w:t>
      </w:r>
      <w:r w:rsidR="007D15E3" w:rsidRPr="00BB195B">
        <w:rPr>
          <w:b/>
        </w:rPr>
        <w:t xml:space="preserve">achelor of Science, </w:t>
      </w:r>
      <w:r w:rsidRPr="00BB195B">
        <w:rPr>
          <w:b/>
        </w:rPr>
        <w:t>Education,</w:t>
      </w:r>
      <w:r w:rsidR="007D15E3" w:rsidRPr="00BB195B">
        <w:rPr>
          <w:b/>
        </w:rPr>
        <w:t xml:space="preserve"> 1988|</w:t>
      </w:r>
      <w:r w:rsidRPr="00BB195B">
        <w:rPr>
          <w:b/>
        </w:rPr>
        <w:t xml:space="preserve">Specialization: Human Resources Development, </w:t>
      </w:r>
      <w:r w:rsidR="00AE79DF">
        <w:rPr>
          <w:b/>
        </w:rPr>
        <w:t>Concentration</w:t>
      </w:r>
      <w:r w:rsidRPr="00BB195B">
        <w:rPr>
          <w:b/>
        </w:rPr>
        <w:t>: Labor Relations</w:t>
      </w:r>
    </w:p>
    <w:p w:rsidR="004A16F7" w:rsidRDefault="004A16F7" w:rsidP="004A16F7">
      <w:pPr>
        <w:jc w:val="center"/>
        <w:rPr>
          <w:b/>
        </w:rPr>
      </w:pPr>
    </w:p>
    <w:p w:rsidR="007C5034" w:rsidRPr="00DA7220" w:rsidRDefault="004A16F7" w:rsidP="004A16F7">
      <w:pPr>
        <w:jc w:val="center"/>
        <w:rPr>
          <w:b/>
          <w:sz w:val="24"/>
          <w:szCs w:val="24"/>
        </w:rPr>
      </w:pPr>
      <w:r w:rsidRPr="00DA7220">
        <w:rPr>
          <w:b/>
          <w:sz w:val="24"/>
          <w:szCs w:val="24"/>
        </w:rPr>
        <w:lastRenderedPageBreak/>
        <w:t>CERTIFICATIONS &amp; PROFESSIONAL DEVELOPMENT</w:t>
      </w:r>
    </w:p>
    <w:p w:rsidR="003B749C" w:rsidRPr="00DA7220" w:rsidRDefault="003B749C" w:rsidP="003B749C">
      <w:pPr>
        <w:jc w:val="center"/>
        <w:rPr>
          <w:b/>
        </w:rPr>
      </w:pPr>
      <w:r w:rsidRPr="00DA7220">
        <w:t>Kirkpatrick Partners, LLC.|</w:t>
      </w:r>
      <w:r w:rsidRPr="00DA7220">
        <w:rPr>
          <w:b/>
        </w:rPr>
        <w:t>Kirkpatrick Certified Evaluation Professional-Bronze Level</w:t>
      </w:r>
    </w:p>
    <w:p w:rsidR="003B749C" w:rsidRPr="00DA7220" w:rsidRDefault="003B749C" w:rsidP="003B749C">
      <w:pPr>
        <w:jc w:val="center"/>
        <w:rPr>
          <w:b/>
        </w:rPr>
      </w:pPr>
      <w:r w:rsidRPr="00DA7220">
        <w:t>Linkage, Inc. |</w:t>
      </w:r>
      <w:r w:rsidRPr="00DA7220">
        <w:rPr>
          <w:b/>
        </w:rPr>
        <w:t>Organizational Development Certification</w:t>
      </w:r>
    </w:p>
    <w:p w:rsidR="003B749C" w:rsidRPr="00DA7220" w:rsidRDefault="003B749C" w:rsidP="003B749C">
      <w:pPr>
        <w:jc w:val="center"/>
        <w:rPr>
          <w:b/>
        </w:rPr>
      </w:pPr>
      <w:r w:rsidRPr="00DA7220">
        <w:t xml:space="preserve">Ohio State University| </w:t>
      </w:r>
      <w:r w:rsidRPr="00DA7220">
        <w:rPr>
          <w:b/>
        </w:rPr>
        <w:t>Develop A Curriculum (DACUM) Certification</w:t>
      </w:r>
    </w:p>
    <w:p w:rsidR="003B749C" w:rsidRPr="00DA7220" w:rsidRDefault="003B749C" w:rsidP="003B749C">
      <w:pPr>
        <w:jc w:val="center"/>
        <w:rPr>
          <w:b/>
        </w:rPr>
      </w:pPr>
      <w:r w:rsidRPr="00DA7220">
        <w:t>College of Executive Coaching</w:t>
      </w:r>
      <w:r w:rsidRPr="00DA7220">
        <w:rPr>
          <w:b/>
        </w:rPr>
        <w:t>|</w:t>
      </w:r>
      <w:r w:rsidR="00D64FA0" w:rsidRPr="00DA7220">
        <w:rPr>
          <w:b/>
        </w:rPr>
        <w:t xml:space="preserve"> Intensive Coaching Training Program (44 hours towards International Coaches Federation accreditation)</w:t>
      </w:r>
    </w:p>
    <w:p w:rsidR="003B749C" w:rsidRPr="00DA7220" w:rsidRDefault="00D64FA0" w:rsidP="003B749C">
      <w:pPr>
        <w:jc w:val="center"/>
        <w:rPr>
          <w:b/>
        </w:rPr>
      </w:pPr>
      <w:r w:rsidRPr="00DA7220">
        <w:t>Discovery Learning</w:t>
      </w:r>
      <w:r w:rsidR="00055800">
        <w:t>, Inc.</w:t>
      </w:r>
      <w:r w:rsidRPr="00DA7220">
        <w:t xml:space="preserve">| </w:t>
      </w:r>
      <w:r w:rsidRPr="00DA7220">
        <w:rPr>
          <w:b/>
        </w:rPr>
        <w:t>Change Management Simulation Certification</w:t>
      </w:r>
    </w:p>
    <w:p w:rsidR="004A16F7" w:rsidRPr="00DA7220" w:rsidRDefault="00D64FA0" w:rsidP="004A16F7">
      <w:pPr>
        <w:jc w:val="center"/>
        <w:rPr>
          <w:b/>
        </w:rPr>
      </w:pPr>
      <w:r w:rsidRPr="00DA7220">
        <w:t>Tracom Group, Inc.</w:t>
      </w:r>
      <w:r w:rsidRPr="00DA7220">
        <w:rPr>
          <w:b/>
        </w:rPr>
        <w:t>| Emotional Intelligence Certification</w:t>
      </w:r>
    </w:p>
    <w:p w:rsidR="00D64FA0" w:rsidRPr="00DA7220" w:rsidRDefault="00D64FA0" w:rsidP="004A16F7">
      <w:pPr>
        <w:jc w:val="center"/>
        <w:rPr>
          <w:b/>
        </w:rPr>
      </w:pPr>
      <w:r w:rsidRPr="00DA7220">
        <w:t>CPP, Inc.|</w:t>
      </w:r>
      <w:r w:rsidRPr="00DA7220">
        <w:rPr>
          <w:b/>
        </w:rPr>
        <w:t>Meyers-Briggs Type Indicator Certification, FIRO-B, Thomas-Kilman Conflict Mode</w:t>
      </w:r>
    </w:p>
    <w:p w:rsidR="00D64FA0" w:rsidRPr="00DA7220" w:rsidRDefault="00DA7220" w:rsidP="004A16F7">
      <w:pPr>
        <w:jc w:val="center"/>
        <w:rPr>
          <w:b/>
        </w:rPr>
      </w:pPr>
      <w:r w:rsidRPr="00DA7220">
        <w:t xml:space="preserve">The Leadership Challenge| </w:t>
      </w:r>
      <w:r w:rsidRPr="00DA7220">
        <w:rPr>
          <w:b/>
        </w:rPr>
        <w:t>Leadership Practices Inventory</w:t>
      </w:r>
    </w:p>
    <w:p w:rsidR="00DA7220" w:rsidRPr="00DA7220" w:rsidRDefault="00DA7220" w:rsidP="004A16F7">
      <w:pPr>
        <w:jc w:val="center"/>
        <w:rPr>
          <w:b/>
        </w:rPr>
      </w:pPr>
      <w:r w:rsidRPr="00DA7220">
        <w:t>Franklin-Covey|</w:t>
      </w:r>
      <w:r w:rsidRPr="00DA7220">
        <w:rPr>
          <w:b/>
        </w:rPr>
        <w:t>The 7 Habits of Highly Effective People</w:t>
      </w:r>
    </w:p>
    <w:p w:rsidR="00DA7220" w:rsidRPr="00DA7220" w:rsidRDefault="00DA7220" w:rsidP="004A16F7">
      <w:pPr>
        <w:jc w:val="center"/>
        <w:rPr>
          <w:b/>
        </w:rPr>
      </w:pPr>
      <w:r w:rsidRPr="00DA7220">
        <w:t xml:space="preserve">Ken Blanchard Companies| </w:t>
      </w:r>
      <w:r w:rsidRPr="00DA7220">
        <w:rPr>
          <w:b/>
        </w:rPr>
        <w:t>Situational Leadership II Certification</w:t>
      </w:r>
    </w:p>
    <w:p w:rsidR="00DA7220" w:rsidRPr="00DA7220" w:rsidRDefault="00DA7220" w:rsidP="004A16F7">
      <w:pPr>
        <w:jc w:val="center"/>
      </w:pPr>
      <w:r w:rsidRPr="00DA7220">
        <w:t xml:space="preserve">Development Dimensions International| </w:t>
      </w:r>
      <w:r w:rsidRPr="00DA7220">
        <w:rPr>
          <w:b/>
        </w:rPr>
        <w:t>Interaction Management</w:t>
      </w:r>
    </w:p>
    <w:p w:rsidR="007D15E3" w:rsidRDefault="007D15E3" w:rsidP="009F63BF">
      <w:pPr>
        <w:jc w:val="center"/>
        <w:rPr>
          <w:b/>
          <w:sz w:val="24"/>
          <w:szCs w:val="24"/>
        </w:rPr>
      </w:pPr>
      <w:r w:rsidRPr="009F63BF">
        <w:rPr>
          <w:b/>
          <w:sz w:val="24"/>
          <w:szCs w:val="24"/>
        </w:rPr>
        <w:t>PROFESSIONAL EXPEREINCE</w:t>
      </w:r>
    </w:p>
    <w:p w:rsidR="009F63BF" w:rsidRPr="00472ACB" w:rsidRDefault="009F63BF" w:rsidP="000B11C2">
      <w:pPr>
        <w:shd w:val="clear" w:color="auto" w:fill="DEEAF6" w:themeFill="accent1" w:themeFillTint="33"/>
        <w:rPr>
          <w:b/>
          <w:caps/>
        </w:rPr>
      </w:pPr>
      <w:r w:rsidRPr="00472ACB">
        <w:rPr>
          <w:b/>
          <w:caps/>
        </w:rPr>
        <w:t>Prince George’s Community College, Largo, MD</w:t>
      </w:r>
      <w:r w:rsidR="00472ACB" w:rsidRPr="00472ACB">
        <w:rPr>
          <w:b/>
          <w:caps/>
        </w:rPr>
        <w:t>| Center for Professional Development, 2013-Present</w:t>
      </w:r>
    </w:p>
    <w:p w:rsidR="00472ACB" w:rsidRPr="00E9208C" w:rsidRDefault="007F5BDC" w:rsidP="00472ACB">
      <w:r>
        <w:t xml:space="preserve">Promoted to Associate Vice President/CHRO of Human Resources and Organizational Development. </w:t>
      </w:r>
      <w:r w:rsidR="00472ACB" w:rsidRPr="00E9208C">
        <w:t xml:space="preserve">Redesigned the institution’s Center for Professional Development to align with the organizational strategy.  </w:t>
      </w:r>
      <w:r w:rsidR="00E9208C">
        <w:t>Strategic o</w:t>
      </w:r>
      <w:r w:rsidR="00472ACB" w:rsidRPr="00E9208C">
        <w:t>versight of</w:t>
      </w:r>
      <w:r w:rsidR="00E9208C" w:rsidRPr="00E9208C">
        <w:t xml:space="preserve"> organizational development initiatives,</w:t>
      </w:r>
      <w:r w:rsidR="00472ACB" w:rsidRPr="00E9208C">
        <w:t xml:space="preserve"> faculty development (teaching learning center), leadership development programs and employee engagement programs.  Additionally serve on various committees to support organizational development and change management initiatives (see institutional committees).  Programs support 3000 employees county-wide that work with or support over 40,000 students.  </w:t>
      </w:r>
    </w:p>
    <w:p w:rsidR="00472ACB" w:rsidRDefault="00472ACB" w:rsidP="00472ACB">
      <w:r w:rsidRPr="00E9208C">
        <w:rPr>
          <w:u w:val="thick"/>
        </w:rPr>
        <w:t>Institutional Committees:</w:t>
      </w:r>
      <w:r w:rsidRPr="00E9208C">
        <w:t xml:space="preserve"> Succession Management (Co-Chair), Pay for Performance, Women Against Violence (Curriculum Chair), Title IX Advisory Committee (Training Chair), College</w:t>
      </w:r>
      <w:r w:rsidR="00AE79DF">
        <w:t xml:space="preserve"> Professional Development &amp; </w:t>
      </w:r>
      <w:r w:rsidR="009C2655" w:rsidRPr="00E9208C">
        <w:t>Engagement</w:t>
      </w:r>
      <w:r w:rsidRPr="00E9208C">
        <w:t xml:space="preserve"> Day (Chair), Professional Development Advisory Committee (</w:t>
      </w:r>
      <w:r w:rsidR="00E9208C" w:rsidRPr="00E9208C">
        <w:t>Co-</w:t>
      </w:r>
      <w:r w:rsidRPr="00E9208C">
        <w:t xml:space="preserve">Chair), Faculty Innovation Center, </w:t>
      </w:r>
      <w:r w:rsidR="00E9208C" w:rsidRPr="00E9208C">
        <w:t>Employee Engagement (Co-Chair), Grants Resources, and Adjunct Hiring Process.</w:t>
      </w:r>
    </w:p>
    <w:p w:rsidR="007F5BDC" w:rsidRPr="00E9208C" w:rsidRDefault="007F5BDC" w:rsidP="00472ACB">
      <w:r>
        <w:rPr>
          <w:b/>
          <w:sz w:val="24"/>
          <w:szCs w:val="24"/>
        </w:rPr>
        <w:t>Associate Vice President of Human Resources &amp; Organizational Development</w:t>
      </w:r>
      <w:r w:rsidRPr="006D67A1">
        <w:rPr>
          <w:b/>
          <w:sz w:val="24"/>
          <w:szCs w:val="24"/>
        </w:rPr>
        <w:t>,</w:t>
      </w:r>
      <w:r w:rsidRPr="006D67A1">
        <w:rPr>
          <w:b/>
          <w:i/>
          <w:sz w:val="24"/>
          <w:szCs w:val="24"/>
        </w:rPr>
        <w:t xml:space="preserve"> 201</w:t>
      </w:r>
      <w:r>
        <w:rPr>
          <w:b/>
          <w:i/>
          <w:sz w:val="24"/>
          <w:szCs w:val="24"/>
        </w:rPr>
        <w:t>7</w:t>
      </w:r>
      <w:r w:rsidRPr="006D67A1">
        <w:rPr>
          <w:b/>
          <w:i/>
          <w:sz w:val="24"/>
          <w:szCs w:val="24"/>
        </w:rPr>
        <w:t xml:space="preserve"> to Present</w:t>
      </w:r>
    </w:p>
    <w:p w:rsidR="007F5BDC" w:rsidRDefault="007F5BDC" w:rsidP="00472ACB">
      <w:pPr>
        <w:rPr>
          <w:rFonts w:cstheme="minorHAnsi"/>
          <w:sz w:val="23"/>
          <w:szCs w:val="23"/>
          <w:shd w:val="clear" w:color="auto" w:fill="FFFFFF"/>
        </w:rPr>
      </w:pPr>
      <w:r w:rsidRPr="007F5BDC">
        <w:rPr>
          <w:rFonts w:cstheme="minorHAnsi"/>
          <w:sz w:val="23"/>
          <w:szCs w:val="23"/>
          <w:shd w:val="clear" w:color="auto" w:fill="FFFFFF"/>
        </w:rPr>
        <w:t xml:space="preserve">Serve as the </w:t>
      </w:r>
      <w:r>
        <w:rPr>
          <w:rFonts w:cstheme="minorHAnsi"/>
          <w:sz w:val="23"/>
          <w:szCs w:val="23"/>
          <w:shd w:val="clear" w:color="auto" w:fill="FFFFFF"/>
        </w:rPr>
        <w:t>C</w:t>
      </w:r>
      <w:r w:rsidRPr="007F5BDC">
        <w:rPr>
          <w:rFonts w:cstheme="minorHAnsi"/>
          <w:sz w:val="23"/>
          <w:szCs w:val="23"/>
          <w:shd w:val="clear" w:color="auto" w:fill="FFFFFF"/>
        </w:rPr>
        <w:t xml:space="preserve">hief Human Resources officer for the College with responsibility for directing the activities of a comprehensive Human Resources and Organizational Development department. Responsible for providing leadership in developing and executing human resources strategy in support of the overall plan and strategic direction of the College, specifically in the areas of </w:t>
      </w:r>
      <w:r w:rsidRPr="007F5BDC">
        <w:rPr>
          <w:rFonts w:cstheme="minorHAnsi"/>
          <w:sz w:val="23"/>
          <w:szCs w:val="23"/>
          <w:shd w:val="clear" w:color="auto" w:fill="FFFFFF"/>
        </w:rPr>
        <w:lastRenderedPageBreak/>
        <w:t xml:space="preserve">succession planning, talent management, change management, organizational and performance management, training and development, </w:t>
      </w:r>
      <w:r>
        <w:rPr>
          <w:rFonts w:cstheme="minorHAnsi"/>
          <w:sz w:val="23"/>
          <w:szCs w:val="23"/>
          <w:shd w:val="clear" w:color="auto" w:fill="FFFFFF"/>
        </w:rPr>
        <w:t xml:space="preserve">benefits, </w:t>
      </w:r>
      <w:r w:rsidRPr="007F5BDC">
        <w:rPr>
          <w:rFonts w:cstheme="minorHAnsi"/>
          <w:sz w:val="23"/>
          <w:szCs w:val="23"/>
          <w:shd w:val="clear" w:color="auto" w:fill="FFFFFF"/>
        </w:rPr>
        <w:t>and compensation.</w:t>
      </w:r>
    </w:p>
    <w:p w:rsidR="007F5BDC" w:rsidRPr="007F5BDC" w:rsidRDefault="007F5BDC" w:rsidP="007F5BDC">
      <w:pPr>
        <w:widowControl w:val="0"/>
        <w:numPr>
          <w:ilvl w:val="0"/>
          <w:numId w:val="21"/>
        </w:numPr>
        <w:spacing w:after="0" w:line="288" w:lineRule="auto"/>
        <w:jc w:val="both"/>
        <w:outlineLvl w:val="0"/>
        <w:rPr>
          <w:rFonts w:eastAsia="Arial" w:cstheme="minorHAnsi"/>
          <w:bCs/>
          <w:szCs w:val="24"/>
        </w:rPr>
      </w:pPr>
      <w:r w:rsidRPr="007F5BDC">
        <w:rPr>
          <w:rFonts w:eastAsia="Arial" w:cstheme="minorHAnsi"/>
          <w:bCs/>
          <w:szCs w:val="24"/>
        </w:rPr>
        <w:t>Establish and implement HR efforts that effectively communicate and support the College’s mission and strategic goals.</w:t>
      </w:r>
    </w:p>
    <w:p w:rsidR="007F5BDC" w:rsidRDefault="007F5BDC" w:rsidP="007F5BDC">
      <w:pPr>
        <w:widowControl w:val="0"/>
        <w:numPr>
          <w:ilvl w:val="0"/>
          <w:numId w:val="21"/>
        </w:numPr>
        <w:spacing w:after="0" w:line="288" w:lineRule="auto"/>
        <w:jc w:val="both"/>
        <w:rPr>
          <w:rFonts w:eastAsia="Arial" w:cstheme="minorHAnsi"/>
          <w:szCs w:val="24"/>
        </w:rPr>
      </w:pPr>
      <w:r w:rsidRPr="007F5BDC">
        <w:rPr>
          <w:rFonts w:eastAsia="Arial" w:cstheme="minorHAnsi"/>
          <w:szCs w:val="24"/>
        </w:rPr>
        <w:t>Participate</w:t>
      </w:r>
      <w:r w:rsidRPr="007F5BDC">
        <w:rPr>
          <w:rFonts w:eastAsia="Arial" w:cstheme="minorHAnsi"/>
          <w:spacing w:val="16"/>
          <w:szCs w:val="24"/>
        </w:rPr>
        <w:t xml:space="preserve"> </w:t>
      </w:r>
      <w:r w:rsidRPr="007F5BDC">
        <w:rPr>
          <w:rFonts w:eastAsia="Arial" w:cstheme="minorHAnsi"/>
          <w:szCs w:val="24"/>
        </w:rPr>
        <w:t>as</w:t>
      </w:r>
      <w:r w:rsidRPr="007F5BDC">
        <w:rPr>
          <w:rFonts w:eastAsia="Arial" w:cstheme="minorHAnsi"/>
          <w:spacing w:val="16"/>
          <w:szCs w:val="24"/>
        </w:rPr>
        <w:t xml:space="preserve"> </w:t>
      </w:r>
      <w:r w:rsidRPr="007F5BDC">
        <w:rPr>
          <w:rFonts w:eastAsia="Arial" w:cstheme="minorHAnsi"/>
          <w:szCs w:val="24"/>
        </w:rPr>
        <w:t>a</w:t>
      </w:r>
      <w:r w:rsidRPr="007F5BDC">
        <w:rPr>
          <w:rFonts w:eastAsia="Arial" w:cstheme="minorHAnsi"/>
          <w:spacing w:val="16"/>
          <w:szCs w:val="24"/>
        </w:rPr>
        <w:t xml:space="preserve"> </w:t>
      </w:r>
      <w:r w:rsidRPr="007F5BDC">
        <w:rPr>
          <w:rFonts w:eastAsia="Arial" w:cstheme="minorHAnsi"/>
          <w:szCs w:val="24"/>
        </w:rPr>
        <w:t>member</w:t>
      </w:r>
      <w:r w:rsidRPr="007F5BDC">
        <w:rPr>
          <w:rFonts w:eastAsia="Arial" w:cstheme="minorHAnsi"/>
          <w:spacing w:val="16"/>
          <w:szCs w:val="24"/>
        </w:rPr>
        <w:t xml:space="preserve"> </w:t>
      </w:r>
      <w:r w:rsidRPr="007F5BDC">
        <w:rPr>
          <w:rFonts w:eastAsia="Arial" w:cstheme="minorHAnsi"/>
          <w:szCs w:val="24"/>
        </w:rPr>
        <w:t>on</w:t>
      </w:r>
      <w:r w:rsidRPr="007F5BDC">
        <w:rPr>
          <w:rFonts w:eastAsia="Arial" w:cstheme="minorHAnsi"/>
          <w:spacing w:val="16"/>
          <w:szCs w:val="24"/>
        </w:rPr>
        <w:t xml:space="preserve"> </w:t>
      </w:r>
      <w:r w:rsidRPr="007F5BDC">
        <w:rPr>
          <w:rFonts w:eastAsia="Arial" w:cstheme="minorHAnsi"/>
          <w:szCs w:val="24"/>
        </w:rPr>
        <w:t>the</w:t>
      </w:r>
      <w:r w:rsidRPr="007F5BDC">
        <w:rPr>
          <w:rFonts w:eastAsia="Arial" w:cstheme="minorHAnsi"/>
          <w:spacing w:val="16"/>
          <w:szCs w:val="24"/>
        </w:rPr>
        <w:t xml:space="preserve"> </w:t>
      </w:r>
      <w:r w:rsidRPr="007F5BDC">
        <w:rPr>
          <w:rFonts w:eastAsia="Arial" w:cstheme="minorHAnsi"/>
          <w:szCs w:val="24"/>
        </w:rPr>
        <w:t>College’s</w:t>
      </w:r>
      <w:r w:rsidRPr="007F5BDC">
        <w:rPr>
          <w:rFonts w:eastAsia="Arial" w:cstheme="minorHAnsi"/>
          <w:spacing w:val="16"/>
          <w:szCs w:val="24"/>
        </w:rPr>
        <w:t xml:space="preserve"> senior </w:t>
      </w:r>
      <w:r w:rsidRPr="007F5BDC">
        <w:rPr>
          <w:rFonts w:eastAsia="Arial" w:cstheme="minorHAnsi"/>
          <w:szCs w:val="24"/>
        </w:rPr>
        <w:t>management</w:t>
      </w:r>
      <w:r w:rsidRPr="007F5BDC">
        <w:rPr>
          <w:rFonts w:eastAsia="Arial" w:cstheme="minorHAnsi"/>
          <w:spacing w:val="16"/>
          <w:szCs w:val="24"/>
        </w:rPr>
        <w:t xml:space="preserve"> </w:t>
      </w:r>
      <w:r w:rsidRPr="007F5BDC">
        <w:rPr>
          <w:rFonts w:eastAsia="Arial" w:cstheme="minorHAnsi"/>
          <w:szCs w:val="24"/>
        </w:rPr>
        <w:t>team</w:t>
      </w:r>
      <w:r>
        <w:rPr>
          <w:rFonts w:eastAsia="Arial" w:cstheme="minorHAnsi"/>
          <w:szCs w:val="24"/>
        </w:rPr>
        <w:t>.</w:t>
      </w:r>
    </w:p>
    <w:p w:rsidR="007F5BDC" w:rsidRPr="007F5BDC" w:rsidRDefault="007F5BDC" w:rsidP="007F5BDC">
      <w:pPr>
        <w:widowControl w:val="0"/>
        <w:numPr>
          <w:ilvl w:val="0"/>
          <w:numId w:val="21"/>
        </w:numPr>
        <w:spacing w:after="0" w:line="288" w:lineRule="auto"/>
        <w:jc w:val="both"/>
        <w:rPr>
          <w:rFonts w:eastAsia="Arial" w:cstheme="minorHAnsi"/>
          <w:szCs w:val="24"/>
        </w:rPr>
      </w:pPr>
      <w:r>
        <w:rPr>
          <w:rFonts w:eastAsia="Calibri" w:cstheme="minorHAnsi"/>
          <w:szCs w:val="24"/>
        </w:rPr>
        <w:t xml:space="preserve">Serve </w:t>
      </w:r>
      <w:r w:rsidRPr="007F5BDC">
        <w:rPr>
          <w:rFonts w:eastAsia="Calibri" w:cstheme="minorHAnsi"/>
          <w:szCs w:val="24"/>
        </w:rPr>
        <w:t>as a strategic advisor to the executive/senior management of each area of the College regarding key organizational and management issues and provide</w:t>
      </w:r>
      <w:r w:rsidRPr="007F5BDC">
        <w:rPr>
          <w:rFonts w:eastAsia="Calibri" w:cstheme="minorHAnsi"/>
          <w:spacing w:val="31"/>
          <w:szCs w:val="24"/>
        </w:rPr>
        <w:t xml:space="preserve"> </w:t>
      </w:r>
      <w:r w:rsidRPr="007F5BDC">
        <w:rPr>
          <w:rFonts w:eastAsia="Calibri" w:cstheme="minorHAnsi"/>
          <w:szCs w:val="24"/>
        </w:rPr>
        <w:t>leadership</w:t>
      </w:r>
      <w:r w:rsidRPr="007F5BDC">
        <w:rPr>
          <w:rFonts w:eastAsia="Calibri" w:cstheme="minorHAnsi"/>
          <w:spacing w:val="31"/>
          <w:szCs w:val="24"/>
        </w:rPr>
        <w:t xml:space="preserve"> </w:t>
      </w:r>
      <w:r w:rsidRPr="007F5BDC">
        <w:rPr>
          <w:rFonts w:eastAsia="Calibri" w:cstheme="minorHAnsi"/>
          <w:szCs w:val="24"/>
        </w:rPr>
        <w:t>and</w:t>
      </w:r>
      <w:r w:rsidRPr="007F5BDC">
        <w:rPr>
          <w:rFonts w:eastAsia="Calibri" w:cstheme="minorHAnsi"/>
          <w:spacing w:val="31"/>
          <w:szCs w:val="24"/>
        </w:rPr>
        <w:t xml:space="preserve"> </w:t>
      </w:r>
      <w:r w:rsidRPr="007F5BDC">
        <w:rPr>
          <w:rFonts w:eastAsia="Calibri" w:cstheme="minorHAnsi"/>
          <w:szCs w:val="24"/>
        </w:rPr>
        <w:t>direction</w:t>
      </w:r>
      <w:r w:rsidRPr="007F5BDC">
        <w:rPr>
          <w:rFonts w:eastAsia="Calibri" w:cstheme="minorHAnsi"/>
          <w:spacing w:val="31"/>
          <w:szCs w:val="24"/>
        </w:rPr>
        <w:t xml:space="preserve"> </w:t>
      </w:r>
      <w:r w:rsidRPr="007F5BDC">
        <w:rPr>
          <w:rFonts w:eastAsia="Calibri" w:cstheme="minorHAnsi"/>
          <w:szCs w:val="24"/>
        </w:rPr>
        <w:t>to</w:t>
      </w:r>
      <w:r w:rsidRPr="007F5BDC">
        <w:rPr>
          <w:rFonts w:eastAsia="Calibri" w:cstheme="minorHAnsi"/>
          <w:spacing w:val="31"/>
          <w:szCs w:val="24"/>
        </w:rPr>
        <w:t xml:space="preserve"> </w:t>
      </w:r>
      <w:r w:rsidRPr="007F5BDC">
        <w:rPr>
          <w:rFonts w:eastAsia="Calibri" w:cstheme="minorHAnsi"/>
          <w:szCs w:val="24"/>
        </w:rPr>
        <w:t>employees</w:t>
      </w:r>
      <w:r w:rsidRPr="007F5BDC">
        <w:rPr>
          <w:rFonts w:eastAsia="Calibri" w:cstheme="minorHAnsi"/>
          <w:spacing w:val="31"/>
          <w:szCs w:val="24"/>
        </w:rPr>
        <w:t xml:space="preserve"> </w:t>
      </w:r>
      <w:r w:rsidRPr="007F5BDC">
        <w:rPr>
          <w:rFonts w:eastAsia="Calibri" w:cstheme="minorHAnsi"/>
          <w:szCs w:val="24"/>
        </w:rPr>
        <w:t>through</w:t>
      </w:r>
      <w:r w:rsidRPr="007F5BDC">
        <w:rPr>
          <w:rFonts w:eastAsia="Calibri" w:cstheme="minorHAnsi"/>
          <w:spacing w:val="31"/>
          <w:szCs w:val="24"/>
        </w:rPr>
        <w:t xml:space="preserve"> </w:t>
      </w:r>
      <w:r w:rsidRPr="007F5BDC">
        <w:rPr>
          <w:rFonts w:eastAsia="Calibri" w:cstheme="minorHAnsi"/>
          <w:szCs w:val="24"/>
        </w:rPr>
        <w:t>the</w:t>
      </w:r>
      <w:r w:rsidRPr="007F5BDC">
        <w:rPr>
          <w:rFonts w:eastAsia="Calibri" w:cstheme="minorHAnsi"/>
          <w:spacing w:val="31"/>
          <w:szCs w:val="24"/>
        </w:rPr>
        <w:t xml:space="preserve"> </w:t>
      </w:r>
      <w:r w:rsidRPr="007F5BDC">
        <w:rPr>
          <w:rFonts w:eastAsia="Calibri" w:cstheme="minorHAnsi"/>
          <w:szCs w:val="24"/>
        </w:rPr>
        <w:t>development</w:t>
      </w:r>
      <w:r w:rsidRPr="007F5BDC">
        <w:rPr>
          <w:rFonts w:eastAsia="Calibri" w:cstheme="minorHAnsi"/>
          <w:spacing w:val="31"/>
          <w:szCs w:val="24"/>
        </w:rPr>
        <w:t xml:space="preserve"> </w:t>
      </w:r>
      <w:r w:rsidRPr="007F5BDC">
        <w:rPr>
          <w:rFonts w:eastAsia="Calibri" w:cstheme="minorHAnsi"/>
          <w:szCs w:val="24"/>
        </w:rPr>
        <w:t>of</w:t>
      </w:r>
      <w:r w:rsidRPr="007F5BDC">
        <w:rPr>
          <w:rFonts w:eastAsia="Calibri" w:cstheme="minorHAnsi"/>
          <w:spacing w:val="31"/>
          <w:szCs w:val="24"/>
        </w:rPr>
        <w:t xml:space="preserve"> </w:t>
      </w:r>
      <w:r w:rsidRPr="007F5BDC">
        <w:rPr>
          <w:rFonts w:eastAsia="Calibri" w:cstheme="minorHAnsi"/>
          <w:szCs w:val="24"/>
        </w:rPr>
        <w:t>College policies and procedures.</w:t>
      </w:r>
    </w:p>
    <w:p w:rsidR="007F5BDC" w:rsidRDefault="007F5BDC" w:rsidP="007F5BDC">
      <w:pPr>
        <w:widowControl w:val="0"/>
        <w:numPr>
          <w:ilvl w:val="0"/>
          <w:numId w:val="21"/>
        </w:numPr>
        <w:spacing w:after="0" w:line="288" w:lineRule="auto"/>
        <w:jc w:val="both"/>
        <w:rPr>
          <w:rFonts w:eastAsia="Calibri" w:cstheme="minorHAnsi"/>
          <w:szCs w:val="24"/>
        </w:rPr>
      </w:pPr>
      <w:r w:rsidRPr="007F5BDC">
        <w:rPr>
          <w:rFonts w:eastAsia="Calibri" w:cstheme="minorHAnsi"/>
          <w:szCs w:val="24"/>
        </w:rPr>
        <w:t>Develop comprehensive strategic recruiting and retention plans</w:t>
      </w:r>
      <w:r>
        <w:rPr>
          <w:rFonts w:eastAsia="Calibri" w:cstheme="minorHAnsi"/>
          <w:szCs w:val="24"/>
        </w:rPr>
        <w:t>.</w:t>
      </w:r>
    </w:p>
    <w:p w:rsidR="007F5BDC" w:rsidRPr="007F5BDC" w:rsidRDefault="007F5BDC" w:rsidP="007F5BDC">
      <w:pPr>
        <w:widowControl w:val="0"/>
        <w:numPr>
          <w:ilvl w:val="0"/>
          <w:numId w:val="21"/>
        </w:numPr>
        <w:spacing w:after="0" w:line="288" w:lineRule="auto"/>
        <w:jc w:val="both"/>
        <w:rPr>
          <w:rFonts w:eastAsia="Calibri" w:cstheme="minorHAnsi"/>
          <w:szCs w:val="24"/>
        </w:rPr>
      </w:pPr>
      <w:r w:rsidRPr="007F5BDC">
        <w:rPr>
          <w:rFonts w:eastAsia="Calibri" w:cstheme="minorHAnsi"/>
          <w:szCs w:val="24"/>
        </w:rPr>
        <w:t>Lead the development and implementation of comprehensive compensation and benefit plans that are competitive and cost effective for the College.</w:t>
      </w:r>
    </w:p>
    <w:p w:rsidR="007F5BDC" w:rsidRPr="007F5BDC" w:rsidRDefault="007F5BDC" w:rsidP="007F5BDC">
      <w:pPr>
        <w:widowControl w:val="0"/>
        <w:numPr>
          <w:ilvl w:val="0"/>
          <w:numId w:val="21"/>
        </w:numPr>
        <w:spacing w:after="0" w:line="288" w:lineRule="auto"/>
        <w:jc w:val="both"/>
        <w:rPr>
          <w:rFonts w:eastAsia="Calibri" w:cstheme="minorHAnsi"/>
          <w:szCs w:val="24"/>
        </w:rPr>
      </w:pPr>
      <w:r w:rsidRPr="007F5BDC">
        <w:rPr>
          <w:rFonts w:eastAsia="Calibri" w:cstheme="minorHAnsi"/>
          <w:szCs w:val="24"/>
        </w:rPr>
        <w:t>Provide overall leadership and guidance to HR function by overseeing talent acquisition, career development, succession planning, retention, training and leadership development, compensation and benefits.</w:t>
      </w:r>
    </w:p>
    <w:p w:rsidR="007F5BDC" w:rsidRPr="007F5BDC" w:rsidRDefault="007F5BDC" w:rsidP="007F5BDC">
      <w:pPr>
        <w:widowControl w:val="0"/>
        <w:numPr>
          <w:ilvl w:val="0"/>
          <w:numId w:val="21"/>
        </w:numPr>
        <w:spacing w:after="0" w:line="288" w:lineRule="auto"/>
        <w:jc w:val="both"/>
        <w:rPr>
          <w:rFonts w:eastAsia="Arial" w:cstheme="minorHAnsi"/>
          <w:szCs w:val="24"/>
        </w:rPr>
      </w:pPr>
      <w:r w:rsidRPr="007F5BDC">
        <w:rPr>
          <w:rFonts w:eastAsia="Calibri" w:cstheme="minorHAnsi"/>
          <w:szCs w:val="24"/>
        </w:rPr>
        <w:t>Ensure the College meets its commitment to Equal Access/Equal Opportunity and maintains</w:t>
      </w:r>
      <w:r w:rsidRPr="007F5BDC">
        <w:rPr>
          <w:rFonts w:eastAsia="Calibri" w:cstheme="minorHAnsi"/>
          <w:spacing w:val="17"/>
          <w:szCs w:val="24"/>
        </w:rPr>
        <w:t xml:space="preserve"> </w:t>
      </w:r>
      <w:r w:rsidRPr="007F5BDC">
        <w:rPr>
          <w:rFonts w:eastAsia="Calibri" w:cstheme="minorHAnsi"/>
          <w:szCs w:val="24"/>
        </w:rPr>
        <w:t>a</w:t>
      </w:r>
      <w:r w:rsidRPr="007F5BDC">
        <w:rPr>
          <w:rFonts w:eastAsia="Calibri" w:cstheme="minorHAnsi"/>
          <w:w w:val="99"/>
          <w:szCs w:val="24"/>
        </w:rPr>
        <w:t xml:space="preserve"> </w:t>
      </w:r>
      <w:r w:rsidRPr="007F5BDC">
        <w:rPr>
          <w:rFonts w:eastAsia="Calibri" w:cstheme="minorHAnsi"/>
          <w:szCs w:val="24"/>
        </w:rPr>
        <w:t>work environment free of discrimination and supportive of a diverse, multi-cultural workforce</w:t>
      </w:r>
      <w:r w:rsidRPr="007F5BDC">
        <w:rPr>
          <w:rFonts w:eastAsia="Calibri" w:cstheme="minorHAnsi"/>
          <w:spacing w:val="-4"/>
          <w:szCs w:val="24"/>
        </w:rPr>
        <w:t xml:space="preserve"> </w:t>
      </w:r>
      <w:r w:rsidRPr="007F5BDC">
        <w:rPr>
          <w:rFonts w:eastAsia="Calibri" w:cstheme="minorHAnsi"/>
          <w:szCs w:val="24"/>
        </w:rPr>
        <w:t>and</w:t>
      </w:r>
      <w:r w:rsidRPr="007F5BDC">
        <w:rPr>
          <w:rFonts w:eastAsia="Calibri" w:cstheme="minorHAnsi"/>
          <w:w w:val="99"/>
          <w:szCs w:val="24"/>
        </w:rPr>
        <w:t xml:space="preserve"> </w:t>
      </w:r>
      <w:r w:rsidRPr="007F5BDC">
        <w:rPr>
          <w:rFonts w:eastAsia="Calibri" w:cstheme="minorHAnsi"/>
          <w:szCs w:val="24"/>
        </w:rPr>
        <w:t>student</w:t>
      </w:r>
      <w:r w:rsidRPr="007F5BDC">
        <w:rPr>
          <w:rFonts w:eastAsia="Calibri" w:cstheme="minorHAnsi"/>
          <w:spacing w:val="-1"/>
          <w:szCs w:val="24"/>
        </w:rPr>
        <w:t xml:space="preserve"> </w:t>
      </w:r>
      <w:r w:rsidRPr="007F5BDC">
        <w:rPr>
          <w:rFonts w:eastAsia="Calibri" w:cstheme="minorHAnsi"/>
          <w:szCs w:val="24"/>
        </w:rPr>
        <w:t>body.</w:t>
      </w:r>
    </w:p>
    <w:p w:rsidR="007F5BDC" w:rsidRPr="007F5BDC" w:rsidRDefault="007F5BDC" w:rsidP="007F5BDC">
      <w:pPr>
        <w:widowControl w:val="0"/>
        <w:numPr>
          <w:ilvl w:val="0"/>
          <w:numId w:val="21"/>
        </w:numPr>
        <w:spacing w:after="0" w:line="288" w:lineRule="auto"/>
        <w:jc w:val="both"/>
        <w:rPr>
          <w:rFonts w:eastAsia="Arial" w:cstheme="minorHAnsi"/>
          <w:szCs w:val="24"/>
        </w:rPr>
      </w:pPr>
      <w:r w:rsidRPr="007F5BDC">
        <w:rPr>
          <w:rFonts w:eastAsia="Arial" w:cstheme="minorHAnsi"/>
          <w:szCs w:val="24"/>
        </w:rPr>
        <w:t>Plan, develop and implement the division’s budget within fiscal</w:t>
      </w:r>
      <w:r w:rsidRPr="007F5BDC">
        <w:rPr>
          <w:rFonts w:eastAsia="Arial" w:cstheme="minorHAnsi"/>
          <w:spacing w:val="-4"/>
          <w:szCs w:val="24"/>
        </w:rPr>
        <w:t xml:space="preserve"> </w:t>
      </w:r>
      <w:r w:rsidRPr="007F5BDC">
        <w:rPr>
          <w:rFonts w:eastAsia="Arial" w:cstheme="minorHAnsi"/>
          <w:szCs w:val="24"/>
        </w:rPr>
        <w:t>guidelines.</w:t>
      </w:r>
    </w:p>
    <w:p w:rsidR="007F5BDC" w:rsidRPr="007F5BDC" w:rsidRDefault="007F5BDC" w:rsidP="007F5BDC">
      <w:pPr>
        <w:widowControl w:val="0"/>
        <w:numPr>
          <w:ilvl w:val="0"/>
          <w:numId w:val="21"/>
        </w:numPr>
        <w:spacing w:after="0" w:line="288" w:lineRule="auto"/>
        <w:jc w:val="both"/>
        <w:rPr>
          <w:rFonts w:eastAsia="Arial" w:cstheme="minorHAnsi"/>
          <w:szCs w:val="24"/>
        </w:rPr>
      </w:pPr>
      <w:r w:rsidRPr="007F5BDC">
        <w:rPr>
          <w:rFonts w:eastAsia="Arial" w:cstheme="minorHAnsi"/>
          <w:szCs w:val="24"/>
        </w:rPr>
        <w:t>Provides appropriate support to the College’s labor management negotiation</w:t>
      </w:r>
      <w:r w:rsidRPr="007F5BDC">
        <w:rPr>
          <w:rFonts w:eastAsia="Arial" w:cstheme="minorHAnsi"/>
          <w:spacing w:val="-6"/>
          <w:szCs w:val="24"/>
        </w:rPr>
        <w:t xml:space="preserve"> </w:t>
      </w:r>
      <w:r w:rsidRPr="007F5BDC">
        <w:rPr>
          <w:rFonts w:eastAsia="Arial" w:cstheme="minorHAnsi"/>
          <w:szCs w:val="24"/>
        </w:rPr>
        <w:t>team.</w:t>
      </w:r>
    </w:p>
    <w:p w:rsidR="007F5BDC" w:rsidRPr="007F5BDC" w:rsidRDefault="007F5BDC" w:rsidP="007F5BDC">
      <w:pPr>
        <w:widowControl w:val="0"/>
        <w:numPr>
          <w:ilvl w:val="0"/>
          <w:numId w:val="21"/>
        </w:numPr>
        <w:spacing w:after="0" w:line="288" w:lineRule="auto"/>
        <w:jc w:val="both"/>
        <w:rPr>
          <w:rFonts w:eastAsia="Arial" w:cstheme="minorHAnsi"/>
          <w:szCs w:val="24"/>
        </w:rPr>
      </w:pPr>
      <w:r w:rsidRPr="007F5BDC">
        <w:rPr>
          <w:rFonts w:eastAsia="Arial" w:cstheme="minorHAnsi"/>
          <w:szCs w:val="24"/>
        </w:rPr>
        <w:t>Serve as the responsible agent for enforcing adherence to the College’s policies</w:t>
      </w:r>
      <w:r w:rsidRPr="007F5BDC">
        <w:rPr>
          <w:rFonts w:eastAsia="Arial" w:cstheme="minorHAnsi"/>
          <w:spacing w:val="32"/>
          <w:szCs w:val="24"/>
        </w:rPr>
        <w:t xml:space="preserve"> </w:t>
      </w:r>
      <w:r w:rsidRPr="007F5BDC">
        <w:rPr>
          <w:rFonts w:eastAsia="Arial" w:cstheme="minorHAnsi"/>
          <w:szCs w:val="24"/>
        </w:rPr>
        <w:t>and</w:t>
      </w:r>
      <w:r w:rsidRPr="007F5BDC">
        <w:rPr>
          <w:rFonts w:eastAsia="Arial" w:cstheme="minorHAnsi"/>
          <w:w w:val="99"/>
          <w:szCs w:val="24"/>
        </w:rPr>
        <w:t xml:space="preserve"> </w:t>
      </w:r>
      <w:r w:rsidRPr="007F5BDC">
        <w:rPr>
          <w:rFonts w:eastAsia="Arial" w:cstheme="minorHAnsi"/>
          <w:szCs w:val="24"/>
        </w:rPr>
        <w:t>procedures as well as applicable federal and state employment</w:t>
      </w:r>
      <w:r w:rsidRPr="007F5BDC">
        <w:rPr>
          <w:rFonts w:eastAsia="Arial" w:cstheme="minorHAnsi"/>
          <w:spacing w:val="-4"/>
          <w:szCs w:val="24"/>
        </w:rPr>
        <w:t xml:space="preserve"> </w:t>
      </w:r>
      <w:r w:rsidRPr="007F5BDC">
        <w:rPr>
          <w:rFonts w:eastAsia="Arial" w:cstheme="minorHAnsi"/>
          <w:szCs w:val="24"/>
        </w:rPr>
        <w:t>laws.</w:t>
      </w:r>
    </w:p>
    <w:p w:rsidR="007F5BDC" w:rsidRPr="007F5BDC" w:rsidRDefault="007F5BDC" w:rsidP="00472ACB">
      <w:pPr>
        <w:rPr>
          <w:rFonts w:cstheme="minorHAnsi"/>
          <w:b/>
          <w:sz w:val="24"/>
          <w:szCs w:val="24"/>
        </w:rPr>
      </w:pPr>
    </w:p>
    <w:p w:rsidR="009F63BF" w:rsidRPr="006D67A1" w:rsidRDefault="009F63BF" w:rsidP="00472ACB">
      <w:pPr>
        <w:rPr>
          <w:b/>
          <w:sz w:val="24"/>
          <w:szCs w:val="24"/>
        </w:rPr>
      </w:pPr>
      <w:r w:rsidRPr="006D67A1">
        <w:rPr>
          <w:b/>
          <w:sz w:val="24"/>
          <w:szCs w:val="24"/>
        </w:rPr>
        <w:t xml:space="preserve">Director of the </w:t>
      </w:r>
      <w:r w:rsidR="005C79A2">
        <w:rPr>
          <w:b/>
          <w:sz w:val="24"/>
          <w:szCs w:val="24"/>
        </w:rPr>
        <w:t xml:space="preserve">Center for </w:t>
      </w:r>
      <w:r w:rsidRPr="006D67A1">
        <w:rPr>
          <w:b/>
          <w:sz w:val="24"/>
          <w:szCs w:val="24"/>
        </w:rPr>
        <w:t>Professional</w:t>
      </w:r>
      <w:r w:rsidR="0035210A">
        <w:rPr>
          <w:b/>
          <w:sz w:val="24"/>
          <w:szCs w:val="24"/>
        </w:rPr>
        <w:t xml:space="preserve"> </w:t>
      </w:r>
      <w:r w:rsidRPr="006D67A1">
        <w:rPr>
          <w:b/>
          <w:sz w:val="24"/>
          <w:szCs w:val="24"/>
        </w:rPr>
        <w:t xml:space="preserve">Development (including </w:t>
      </w:r>
      <w:r w:rsidR="005C79A2">
        <w:rPr>
          <w:b/>
          <w:sz w:val="24"/>
          <w:szCs w:val="24"/>
        </w:rPr>
        <w:t>T</w:t>
      </w:r>
      <w:r w:rsidRPr="006D67A1">
        <w:rPr>
          <w:b/>
          <w:sz w:val="24"/>
          <w:szCs w:val="24"/>
        </w:rPr>
        <w:t xml:space="preserve">eaching </w:t>
      </w:r>
      <w:r w:rsidR="005C79A2">
        <w:rPr>
          <w:b/>
          <w:sz w:val="24"/>
          <w:szCs w:val="24"/>
        </w:rPr>
        <w:t>L</w:t>
      </w:r>
      <w:r w:rsidRPr="006D67A1">
        <w:rPr>
          <w:b/>
          <w:sz w:val="24"/>
          <w:szCs w:val="24"/>
        </w:rPr>
        <w:t>earning Center),</w:t>
      </w:r>
      <w:r w:rsidRPr="006D67A1">
        <w:rPr>
          <w:b/>
          <w:i/>
          <w:sz w:val="24"/>
          <w:szCs w:val="24"/>
        </w:rPr>
        <w:t xml:space="preserve"> 2013 to </w:t>
      </w:r>
      <w:r w:rsidR="007F5BDC">
        <w:rPr>
          <w:b/>
          <w:i/>
          <w:sz w:val="24"/>
          <w:szCs w:val="24"/>
        </w:rPr>
        <w:t>2016</w:t>
      </w:r>
    </w:p>
    <w:p w:rsidR="00E9208C" w:rsidRPr="00E9208C" w:rsidRDefault="0083552D"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Pr>
          <w:rFonts w:eastAsia="Times New Roman" w:cs="Times New Roman"/>
        </w:rPr>
        <w:t>Mentor staff on the development of</w:t>
      </w:r>
      <w:r w:rsidR="00E9208C" w:rsidRPr="00E9208C">
        <w:rPr>
          <w:rFonts w:eastAsia="Times New Roman" w:cs="Times New Roman"/>
        </w:rPr>
        <w:t xml:space="preserve"> instructional concepts for institution-wide professional development and training programs for faculty, staff, and administrators’ college-wide across campuses.</w:t>
      </w:r>
    </w:p>
    <w:p w:rsidR="00E9208C" w:rsidRPr="00E9208C" w:rsidRDefault="0083552D"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Pr>
          <w:rFonts w:eastAsia="Times New Roman" w:cs="Times New Roman"/>
        </w:rPr>
        <w:t xml:space="preserve">Leads the </w:t>
      </w:r>
      <w:r w:rsidR="00E9208C" w:rsidRPr="00E9208C">
        <w:rPr>
          <w:rFonts w:eastAsia="Times New Roman" w:cs="Times New Roman"/>
        </w:rPr>
        <w:t xml:space="preserve">data collection for learning </w:t>
      </w:r>
      <w:r>
        <w:rPr>
          <w:rFonts w:eastAsia="Times New Roman" w:cs="Times New Roman"/>
        </w:rPr>
        <w:t xml:space="preserve">and organizational development </w:t>
      </w:r>
      <w:r w:rsidR="00E9208C" w:rsidRPr="00E9208C">
        <w:rPr>
          <w:rFonts w:eastAsia="Times New Roman" w:cs="Times New Roman"/>
        </w:rPr>
        <w:t>initiatives</w:t>
      </w:r>
      <w:r>
        <w:rPr>
          <w:rFonts w:eastAsia="Times New Roman" w:cs="Times New Roman"/>
        </w:rPr>
        <w:t xml:space="preserve"> </w:t>
      </w:r>
      <w:r w:rsidR="00E9208C" w:rsidRPr="00E9208C">
        <w:rPr>
          <w:rFonts w:eastAsia="Times New Roman" w:cs="Times New Roman"/>
        </w:rPr>
        <w:t>college wide.</w:t>
      </w:r>
    </w:p>
    <w:p w:rsidR="00E9208C" w:rsidRPr="00E9208C" w:rsidRDefault="00E9208C"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sidRPr="00E9208C">
        <w:rPr>
          <w:rFonts w:eastAsia="Times New Roman" w:cs="Times New Roman"/>
        </w:rPr>
        <w:t>Directs and evaluate</w:t>
      </w:r>
      <w:r w:rsidR="0083552D">
        <w:rPr>
          <w:rFonts w:eastAsia="Times New Roman" w:cs="Times New Roman"/>
        </w:rPr>
        <w:t>s</w:t>
      </w:r>
      <w:r w:rsidRPr="00E9208C">
        <w:rPr>
          <w:rFonts w:eastAsia="Times New Roman" w:cs="Times New Roman"/>
        </w:rPr>
        <w:t xml:space="preserve"> the performance of employees under direct supervision.</w:t>
      </w:r>
    </w:p>
    <w:p w:rsidR="00E9208C" w:rsidRPr="00E9208C" w:rsidRDefault="0083552D"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Pr>
          <w:rFonts w:eastAsia="Times New Roman" w:cs="Times New Roman"/>
        </w:rPr>
        <w:t xml:space="preserve">Collaborates with senior leadership team on </w:t>
      </w:r>
      <w:r w:rsidR="00E9208C" w:rsidRPr="00E9208C">
        <w:rPr>
          <w:rFonts w:eastAsia="Times New Roman" w:cs="Times New Roman"/>
        </w:rPr>
        <w:t>strategic institution-wide learning initiatives</w:t>
      </w:r>
      <w:r>
        <w:rPr>
          <w:rFonts w:eastAsia="Times New Roman" w:cs="Times New Roman"/>
        </w:rPr>
        <w:t xml:space="preserve"> to support institutional strategic plan</w:t>
      </w:r>
      <w:r w:rsidR="00E9208C" w:rsidRPr="00E9208C">
        <w:rPr>
          <w:rFonts w:eastAsia="Times New Roman" w:cs="Times New Roman"/>
        </w:rPr>
        <w:t>.</w:t>
      </w:r>
    </w:p>
    <w:p w:rsidR="0083552D" w:rsidRDefault="0083552D"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Pr>
          <w:rFonts w:eastAsia="Times New Roman" w:cs="Times New Roman"/>
        </w:rPr>
        <w:t xml:space="preserve">Oversight of Learning Management System procurement and implementation. </w:t>
      </w:r>
    </w:p>
    <w:p w:rsidR="00E9208C" w:rsidRPr="00E9208C" w:rsidRDefault="00E9208C"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sidRPr="00E9208C">
        <w:rPr>
          <w:rFonts w:eastAsia="Times New Roman" w:cs="Times New Roman"/>
        </w:rPr>
        <w:t>Create</w:t>
      </w:r>
      <w:r w:rsidR="0083552D">
        <w:rPr>
          <w:rFonts w:eastAsia="Times New Roman" w:cs="Times New Roman"/>
        </w:rPr>
        <w:t xml:space="preserve">d competency model for learning programs to align with </w:t>
      </w:r>
      <w:r w:rsidRPr="00E9208C">
        <w:rPr>
          <w:rFonts w:eastAsia="Times New Roman" w:cs="Times New Roman"/>
        </w:rPr>
        <w:t>technical and instructional design development criteria based on evaluation of research in the field and ensures standards are met and implemented.</w:t>
      </w:r>
    </w:p>
    <w:p w:rsidR="00E9208C" w:rsidRPr="00E9208C" w:rsidRDefault="0083552D"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Pr>
          <w:rFonts w:eastAsia="Times New Roman" w:cs="Times New Roman"/>
        </w:rPr>
        <w:t>Champion</w:t>
      </w:r>
      <w:r w:rsidR="00E9208C" w:rsidRPr="00E9208C">
        <w:rPr>
          <w:rFonts w:eastAsia="Times New Roman" w:cs="Times New Roman"/>
        </w:rPr>
        <w:t xml:space="preserve"> the design, development, and implementation of synchronous and asynchronous distance learning courses.</w:t>
      </w:r>
    </w:p>
    <w:p w:rsidR="00E9208C" w:rsidRPr="00E9208C" w:rsidRDefault="0083552D" w:rsidP="00E9208C">
      <w:pPr>
        <w:numPr>
          <w:ilvl w:val="1"/>
          <w:numId w:val="3"/>
        </w:numPr>
        <w:tabs>
          <w:tab w:val="clear" w:pos="1800"/>
          <w:tab w:val="num" w:pos="720"/>
        </w:tabs>
        <w:spacing w:before="100" w:beforeAutospacing="1" w:after="100" w:afterAutospacing="1" w:line="240" w:lineRule="auto"/>
        <w:ind w:left="720"/>
        <w:contextualSpacing/>
        <w:rPr>
          <w:rFonts w:eastAsia="Times New Roman" w:cs="Times New Roman"/>
        </w:rPr>
      </w:pPr>
      <w:r>
        <w:rPr>
          <w:rFonts w:eastAsia="Times New Roman" w:cs="Times New Roman"/>
        </w:rPr>
        <w:t xml:space="preserve">Assess </w:t>
      </w:r>
      <w:r w:rsidR="00E9208C" w:rsidRPr="00E9208C">
        <w:rPr>
          <w:rFonts w:eastAsia="Times New Roman" w:cs="Times New Roman"/>
        </w:rPr>
        <w:t>the ongoing maintenance of courses yearly, focusing on one or more of the following: usability, appropriate technology, interactivities, and results set by the department.</w:t>
      </w:r>
    </w:p>
    <w:p w:rsidR="000B46E0" w:rsidRDefault="000B46E0" w:rsidP="000B11C2">
      <w:pPr>
        <w:spacing w:after="0" w:line="240" w:lineRule="auto"/>
        <w:rPr>
          <w:rFonts w:ascii="Calibri" w:hAnsi="Calibri"/>
          <w:b/>
          <w:smallCaps/>
          <w:sz w:val="24"/>
          <w:szCs w:val="24"/>
        </w:rPr>
      </w:pPr>
    </w:p>
    <w:p w:rsidR="000B11C2" w:rsidRPr="006D67A1" w:rsidRDefault="000B11C2" w:rsidP="000B11C2">
      <w:pPr>
        <w:spacing w:after="0" w:line="240" w:lineRule="auto"/>
        <w:rPr>
          <w:b/>
          <w:sz w:val="24"/>
          <w:szCs w:val="24"/>
        </w:rPr>
      </w:pPr>
      <w:r w:rsidRPr="006D67A1">
        <w:rPr>
          <w:rFonts w:ascii="Calibri" w:hAnsi="Calibri"/>
          <w:b/>
          <w:smallCaps/>
          <w:sz w:val="24"/>
          <w:szCs w:val="24"/>
        </w:rPr>
        <w:lastRenderedPageBreak/>
        <w:t>Adjunct Faculty</w:t>
      </w:r>
      <w:r w:rsidRPr="006D67A1">
        <w:rPr>
          <w:b/>
          <w:smallCaps/>
          <w:sz w:val="24"/>
          <w:szCs w:val="24"/>
        </w:rPr>
        <w:t>,</w:t>
      </w:r>
      <w:r w:rsidRPr="006D67A1">
        <w:rPr>
          <w:b/>
          <w:sz w:val="24"/>
          <w:szCs w:val="24"/>
        </w:rPr>
        <w:t xml:space="preserve"> 2014 to present</w:t>
      </w:r>
    </w:p>
    <w:p w:rsidR="009F63BF" w:rsidRDefault="000B11C2" w:rsidP="000B46E0">
      <w:r>
        <w:t>Teach curriculum that blends traditional and online courses</w:t>
      </w:r>
      <w:r w:rsidRPr="000B11C2">
        <w:t xml:space="preserve"> for </w:t>
      </w:r>
      <w:r>
        <w:t xml:space="preserve">Learning Development Continuing education in </w:t>
      </w:r>
      <w:r w:rsidRPr="000B11C2">
        <w:t>leadership, management and general business administration.</w:t>
      </w:r>
      <w:r w:rsidR="000B46E0">
        <w:t xml:space="preserve">  Teaching following courses –P</w:t>
      </w:r>
      <w:r w:rsidRPr="000B11C2">
        <w:t>AS</w:t>
      </w:r>
      <w:r w:rsidR="000B46E0">
        <w:t xml:space="preserve"> </w:t>
      </w:r>
      <w:r w:rsidRPr="000B11C2">
        <w:t>1000</w:t>
      </w:r>
      <w:r w:rsidR="000B46E0">
        <w:t xml:space="preserve"> </w:t>
      </w:r>
      <w:r w:rsidRPr="000B11C2">
        <w:t>Planning for Academic Success</w:t>
      </w:r>
      <w:r w:rsidR="000B46E0">
        <w:t>,</w:t>
      </w:r>
      <w:r w:rsidR="0035210A">
        <w:t xml:space="preserve"> SPH 1090-Internersonal Communications, </w:t>
      </w:r>
      <w:r w:rsidRPr="000B11C2">
        <w:t>LDP</w:t>
      </w:r>
      <w:r w:rsidR="000B46E0">
        <w:t xml:space="preserve"> </w:t>
      </w:r>
      <w:r w:rsidRPr="000B11C2">
        <w:t>Leadership Institute</w:t>
      </w:r>
      <w:r w:rsidR="000B46E0">
        <w:t xml:space="preserve">, </w:t>
      </w:r>
      <w:r w:rsidRPr="000B11C2">
        <w:t>LDP</w:t>
      </w:r>
      <w:r w:rsidR="000B46E0">
        <w:t xml:space="preserve"> S</w:t>
      </w:r>
      <w:r w:rsidRPr="000B11C2">
        <w:t>upervisor’s Academy</w:t>
      </w:r>
      <w:r w:rsidR="000B46E0">
        <w:t xml:space="preserve">, </w:t>
      </w:r>
      <w:r w:rsidRPr="000B11C2">
        <w:t>LDP</w:t>
      </w:r>
      <w:r w:rsidR="000B46E0">
        <w:t xml:space="preserve"> </w:t>
      </w:r>
      <w:r w:rsidRPr="000B11C2">
        <w:t>Emerging Leaders Academy</w:t>
      </w:r>
      <w:r w:rsidR="000B46E0">
        <w:t>.</w:t>
      </w:r>
    </w:p>
    <w:p w:rsidR="00AE79DF" w:rsidRPr="00A91A88" w:rsidRDefault="00AE79DF" w:rsidP="00AE79DF">
      <w:pPr>
        <w:shd w:val="clear" w:color="auto" w:fill="DEEAF6" w:themeFill="accent1" w:themeFillTint="33"/>
        <w:rPr>
          <w:b/>
          <w:smallCaps/>
          <w:sz w:val="24"/>
          <w:szCs w:val="24"/>
        </w:rPr>
      </w:pPr>
      <w:r>
        <w:rPr>
          <w:b/>
          <w:smallCaps/>
          <w:sz w:val="24"/>
          <w:szCs w:val="24"/>
        </w:rPr>
        <w:t>Trident University International,  Cypress, CA (Online)|Glenn R. Jones College of Business- Masters Human Resources Management/masters of Science Leadership</w:t>
      </w:r>
    </w:p>
    <w:p w:rsidR="00AE79DF" w:rsidRDefault="00AE79DF" w:rsidP="00AE79DF">
      <w:pPr>
        <w:spacing w:after="0" w:line="240" w:lineRule="auto"/>
        <w:rPr>
          <w:b/>
          <w:sz w:val="24"/>
          <w:szCs w:val="24"/>
        </w:rPr>
      </w:pPr>
      <w:r>
        <w:rPr>
          <w:b/>
          <w:smallCaps/>
          <w:sz w:val="24"/>
          <w:szCs w:val="24"/>
        </w:rPr>
        <w:t>Adjunct Faculty</w:t>
      </w:r>
      <w:r w:rsidRPr="009D3142">
        <w:rPr>
          <w:b/>
          <w:smallCaps/>
          <w:sz w:val="24"/>
          <w:szCs w:val="24"/>
        </w:rPr>
        <w:t>,</w:t>
      </w:r>
      <w:r>
        <w:rPr>
          <w:i/>
          <w:sz w:val="24"/>
          <w:szCs w:val="24"/>
        </w:rPr>
        <w:t xml:space="preserve"> 201</w:t>
      </w:r>
      <w:r w:rsidR="007460D0">
        <w:rPr>
          <w:i/>
          <w:sz w:val="24"/>
          <w:szCs w:val="24"/>
        </w:rPr>
        <w:t>6</w:t>
      </w:r>
      <w:r w:rsidRPr="009D3142">
        <w:rPr>
          <w:i/>
          <w:sz w:val="24"/>
          <w:szCs w:val="24"/>
        </w:rPr>
        <w:t xml:space="preserve"> </w:t>
      </w:r>
    </w:p>
    <w:p w:rsidR="007460D0" w:rsidRDefault="00AE79DF" w:rsidP="007460D0">
      <w:pPr>
        <w:spacing w:after="0" w:line="240" w:lineRule="auto"/>
        <w:rPr>
          <w:b/>
        </w:rPr>
      </w:pPr>
      <w:r w:rsidRPr="006D67A1">
        <w:t xml:space="preserve">Instructor for </w:t>
      </w:r>
      <w:r>
        <w:t xml:space="preserve">masters level </w:t>
      </w:r>
      <w:r w:rsidRPr="006D67A1">
        <w:t>business courses (on</w:t>
      </w:r>
      <w:r>
        <w:t>line</w:t>
      </w:r>
      <w:r w:rsidRPr="006D67A1">
        <w:t xml:space="preserve">) in leadership, </w:t>
      </w:r>
      <w:r>
        <w:t xml:space="preserve">human resources, </w:t>
      </w:r>
      <w:r w:rsidRPr="006D67A1">
        <w:t xml:space="preserve">management and general business administration.  Taught the following graduate </w:t>
      </w:r>
      <w:r>
        <w:t xml:space="preserve">courses- </w:t>
      </w:r>
      <w:r w:rsidR="007460D0">
        <w:t>LED599-MSL Integrative project, MGT501-Management and Organizational Behavior, MGT508 Leadership of Teams, LED514-Mentoring and Developing Employees, and BUS502 Principles of Business.</w:t>
      </w:r>
    </w:p>
    <w:p w:rsidR="00AE79DF" w:rsidRPr="00AE79DF" w:rsidRDefault="00AE79DF" w:rsidP="00AE79DF">
      <w:pPr>
        <w:spacing w:after="0" w:line="240" w:lineRule="auto"/>
      </w:pPr>
    </w:p>
    <w:p w:rsidR="000B11C2" w:rsidRPr="00A91A88" w:rsidRDefault="000B11C2" w:rsidP="000B11C2">
      <w:pPr>
        <w:shd w:val="clear" w:color="auto" w:fill="DEEAF6" w:themeFill="accent1" w:themeFillTint="33"/>
        <w:rPr>
          <w:b/>
          <w:smallCaps/>
          <w:sz w:val="24"/>
          <w:szCs w:val="24"/>
        </w:rPr>
      </w:pPr>
      <w:r>
        <w:rPr>
          <w:b/>
          <w:smallCaps/>
          <w:sz w:val="24"/>
          <w:szCs w:val="24"/>
        </w:rPr>
        <w:t>Shorter University,  Atlanta, GA (North, Riverdale, &amp; Gwinnett Campuses)|</w:t>
      </w:r>
      <w:r w:rsidR="00C00997">
        <w:rPr>
          <w:b/>
          <w:smallCaps/>
          <w:sz w:val="24"/>
          <w:szCs w:val="24"/>
        </w:rPr>
        <w:t>College of Adult and Professional Programs</w:t>
      </w:r>
      <w:r w:rsidR="00AE79DF">
        <w:rPr>
          <w:b/>
          <w:smallCaps/>
          <w:sz w:val="24"/>
          <w:szCs w:val="24"/>
        </w:rPr>
        <w:t>- Masters in Management</w:t>
      </w:r>
    </w:p>
    <w:p w:rsidR="00C00997" w:rsidRDefault="000B11C2" w:rsidP="00C00997">
      <w:pPr>
        <w:spacing w:after="0" w:line="240" w:lineRule="auto"/>
        <w:rPr>
          <w:b/>
          <w:sz w:val="24"/>
          <w:szCs w:val="24"/>
        </w:rPr>
      </w:pPr>
      <w:r>
        <w:rPr>
          <w:b/>
          <w:smallCaps/>
          <w:sz w:val="24"/>
          <w:szCs w:val="24"/>
        </w:rPr>
        <w:t>Adjunct Faculty</w:t>
      </w:r>
      <w:r w:rsidRPr="009D3142">
        <w:rPr>
          <w:b/>
          <w:smallCaps/>
          <w:sz w:val="24"/>
          <w:szCs w:val="24"/>
        </w:rPr>
        <w:t>,</w:t>
      </w:r>
      <w:r>
        <w:rPr>
          <w:i/>
          <w:sz w:val="24"/>
          <w:szCs w:val="24"/>
        </w:rPr>
        <w:t xml:space="preserve"> 2010</w:t>
      </w:r>
      <w:r w:rsidRPr="009D3142">
        <w:rPr>
          <w:i/>
          <w:sz w:val="24"/>
          <w:szCs w:val="24"/>
        </w:rPr>
        <w:t xml:space="preserve"> to </w:t>
      </w:r>
      <w:r>
        <w:rPr>
          <w:i/>
          <w:sz w:val="24"/>
          <w:szCs w:val="24"/>
        </w:rPr>
        <w:t>2012</w:t>
      </w:r>
    </w:p>
    <w:p w:rsidR="006D67A1" w:rsidRDefault="000B11C2" w:rsidP="000B46E0">
      <w:pPr>
        <w:spacing w:after="0" w:line="240" w:lineRule="auto"/>
        <w:rPr>
          <w:b/>
        </w:rPr>
      </w:pPr>
      <w:r w:rsidRPr="006D67A1">
        <w:t>Instructor for business courses (on ground) in leadership, management</w:t>
      </w:r>
      <w:r w:rsidR="00C00997" w:rsidRPr="006D67A1">
        <w:t xml:space="preserve"> </w:t>
      </w:r>
      <w:r w:rsidRPr="006D67A1">
        <w:t xml:space="preserve">and general business administration.  </w:t>
      </w:r>
      <w:r w:rsidR="00C00997" w:rsidRPr="006D67A1">
        <w:t>Taught or a</w:t>
      </w:r>
      <w:r w:rsidRPr="006D67A1">
        <w:t xml:space="preserve">pproved to teach the following undergraduate and graduate </w:t>
      </w:r>
      <w:r w:rsidR="000B46E0">
        <w:t xml:space="preserve">courses- </w:t>
      </w:r>
      <w:r w:rsidRPr="006D67A1">
        <w:t>BUSA3310</w:t>
      </w:r>
      <w:r w:rsidR="000B46E0">
        <w:t xml:space="preserve"> </w:t>
      </w:r>
      <w:r w:rsidRPr="006D67A1">
        <w:t>Management &amp; Leadership</w:t>
      </w:r>
      <w:r w:rsidR="006D67A1" w:rsidRPr="006D67A1">
        <w:t>*</w:t>
      </w:r>
      <w:r w:rsidR="000B46E0">
        <w:t xml:space="preserve">, </w:t>
      </w:r>
      <w:r w:rsidRPr="006D67A1">
        <w:t>LDSP5010</w:t>
      </w:r>
      <w:r w:rsidR="000B46E0">
        <w:t xml:space="preserve"> </w:t>
      </w:r>
      <w:r w:rsidRPr="006D67A1">
        <w:t>Preparing for Professional Progress</w:t>
      </w:r>
      <w:r w:rsidR="000B46E0">
        <w:t xml:space="preserve">, </w:t>
      </w:r>
      <w:r w:rsidRPr="006D67A1">
        <w:t>LDSP5200</w:t>
      </w:r>
      <w:r w:rsidR="000B46E0">
        <w:t xml:space="preserve"> </w:t>
      </w:r>
      <w:r w:rsidRPr="006D67A1">
        <w:t>Leadership and Theory Practice</w:t>
      </w:r>
      <w:r w:rsidR="006D67A1" w:rsidRPr="006D67A1">
        <w:t>*</w:t>
      </w:r>
      <w:r w:rsidR="000B46E0">
        <w:t xml:space="preserve">, </w:t>
      </w:r>
      <w:r w:rsidRPr="006D67A1">
        <w:t>LDSP5430</w:t>
      </w:r>
      <w:r w:rsidR="000B46E0">
        <w:t xml:space="preserve"> </w:t>
      </w:r>
      <w:r w:rsidRPr="006D67A1">
        <w:t>Organizational Behavior and Management</w:t>
      </w:r>
      <w:r w:rsidR="000B46E0">
        <w:t xml:space="preserve">, </w:t>
      </w:r>
      <w:r w:rsidRPr="006D67A1">
        <w:t>LDSP6220</w:t>
      </w:r>
      <w:r w:rsidR="000B46E0">
        <w:t xml:space="preserve"> </w:t>
      </w:r>
      <w:r w:rsidRPr="006D67A1">
        <w:t>Organizational Culture and Politics</w:t>
      </w:r>
      <w:r w:rsidR="006D67A1" w:rsidRPr="006D67A1">
        <w:t>*</w:t>
      </w:r>
      <w:r w:rsidR="000B46E0">
        <w:t xml:space="preserve">, </w:t>
      </w:r>
      <w:r w:rsidRPr="006D67A1">
        <w:t>MGNT3000</w:t>
      </w:r>
      <w:r w:rsidR="000B46E0">
        <w:t xml:space="preserve"> </w:t>
      </w:r>
      <w:r w:rsidRPr="006D67A1">
        <w:t>Management Research and Analysis</w:t>
      </w:r>
      <w:r w:rsidR="006D67A1" w:rsidRPr="006D67A1">
        <w:t>*</w:t>
      </w:r>
      <w:r w:rsidR="000B46E0">
        <w:t xml:space="preserve">, </w:t>
      </w:r>
      <w:r w:rsidRPr="006D67A1">
        <w:t>MGNT3440</w:t>
      </w:r>
      <w:r w:rsidR="000B46E0">
        <w:t xml:space="preserve"> </w:t>
      </w:r>
      <w:r w:rsidRPr="006D67A1">
        <w:t>Understanding Human Behavior in Business Environments</w:t>
      </w:r>
      <w:r w:rsidR="000B46E0">
        <w:t xml:space="preserve">, </w:t>
      </w:r>
      <w:r w:rsidRPr="006D67A1">
        <w:t>MGNT4600</w:t>
      </w:r>
      <w:r w:rsidRPr="006D67A1">
        <w:tab/>
      </w:r>
      <w:r w:rsidR="000B46E0">
        <w:t xml:space="preserve"> </w:t>
      </w:r>
      <w:r w:rsidRPr="006D67A1">
        <w:t>Strategic Management</w:t>
      </w:r>
      <w:r w:rsidR="006D67A1" w:rsidRPr="006D67A1">
        <w:t>*</w:t>
      </w:r>
      <w:r w:rsidR="000B46E0">
        <w:t xml:space="preserve">, </w:t>
      </w:r>
      <w:r w:rsidRPr="006D67A1">
        <w:t>MGNT4610</w:t>
      </w:r>
      <w:r w:rsidR="000B46E0">
        <w:t xml:space="preserve"> </w:t>
      </w:r>
      <w:r w:rsidRPr="006D67A1">
        <w:t>Change Strategies Management</w:t>
      </w:r>
      <w:r w:rsidR="000B46E0">
        <w:t xml:space="preserve">, </w:t>
      </w:r>
      <w:r w:rsidRPr="006D67A1">
        <w:t>MGNT4640</w:t>
      </w:r>
      <w:r w:rsidR="000B46E0">
        <w:t xml:space="preserve"> </w:t>
      </w:r>
      <w:r w:rsidRPr="006D67A1">
        <w:t>Critical Analysis &amp; Decision Making</w:t>
      </w:r>
      <w:r w:rsidR="000B46E0">
        <w:t xml:space="preserve">, </w:t>
      </w:r>
      <w:r w:rsidRPr="006D67A1">
        <w:t>MGNT5015</w:t>
      </w:r>
      <w:r w:rsidR="000B46E0">
        <w:t xml:space="preserve"> </w:t>
      </w:r>
      <w:r w:rsidRPr="006D67A1">
        <w:t>Organizational Behavior</w:t>
      </w:r>
      <w:r w:rsidR="000B46E0">
        <w:t>.</w:t>
      </w:r>
    </w:p>
    <w:p w:rsidR="006D67A1" w:rsidRDefault="006D67A1" w:rsidP="006D67A1">
      <w:pPr>
        <w:spacing w:after="0" w:line="240" w:lineRule="auto"/>
        <w:rPr>
          <w:b/>
        </w:rPr>
      </w:pPr>
    </w:p>
    <w:p w:rsidR="006D67A1" w:rsidRPr="006D67A1" w:rsidRDefault="006D67A1" w:rsidP="006D67A1">
      <w:pPr>
        <w:shd w:val="clear" w:color="auto" w:fill="DEEAF6" w:themeFill="accent1" w:themeFillTint="33"/>
        <w:spacing w:after="0" w:line="240" w:lineRule="auto"/>
        <w:rPr>
          <w:rFonts w:eastAsia="Times New Roman" w:cs="Times New Roman"/>
          <w:b/>
          <w:smallCaps/>
          <w:sz w:val="24"/>
          <w:szCs w:val="24"/>
        </w:rPr>
      </w:pPr>
      <w:r w:rsidRPr="006D67A1">
        <w:rPr>
          <w:rFonts w:eastAsia="Times New Roman" w:cs="Times New Roman"/>
          <w:b/>
          <w:smallCaps/>
          <w:sz w:val="24"/>
          <w:szCs w:val="24"/>
        </w:rPr>
        <w:t>Technical College System of Georgia, Atlanta, GA (State of Georgia Agency)</w:t>
      </w:r>
      <w:r>
        <w:rPr>
          <w:rFonts w:eastAsia="Times New Roman" w:cs="Times New Roman"/>
          <w:b/>
          <w:smallCaps/>
          <w:sz w:val="24"/>
          <w:szCs w:val="24"/>
        </w:rPr>
        <w:t>|Adult Education</w:t>
      </w:r>
    </w:p>
    <w:p w:rsidR="006D67A1" w:rsidRDefault="006D67A1" w:rsidP="006D67A1">
      <w:pPr>
        <w:shd w:val="clear" w:color="auto" w:fill="FFFFFF" w:themeFill="background1"/>
        <w:spacing w:after="0" w:line="240" w:lineRule="auto"/>
        <w:rPr>
          <w:rFonts w:eastAsia="Times New Roman" w:cs="Times New Roman"/>
          <w:b/>
          <w:smallCaps/>
          <w:sz w:val="24"/>
          <w:szCs w:val="24"/>
        </w:rPr>
      </w:pPr>
    </w:p>
    <w:p w:rsidR="006D67A1" w:rsidRPr="006D67A1" w:rsidRDefault="006D67A1" w:rsidP="006D67A1">
      <w:pPr>
        <w:shd w:val="clear" w:color="auto" w:fill="FFFFFF" w:themeFill="background1"/>
        <w:spacing w:after="0" w:line="240" w:lineRule="auto"/>
        <w:rPr>
          <w:rFonts w:eastAsia="Times New Roman" w:cs="Times New Roman"/>
          <w:b/>
          <w:sz w:val="24"/>
          <w:szCs w:val="24"/>
        </w:rPr>
      </w:pPr>
      <w:r w:rsidRPr="006D67A1">
        <w:rPr>
          <w:rFonts w:eastAsia="Times New Roman" w:cs="Times New Roman"/>
          <w:b/>
          <w:smallCaps/>
          <w:sz w:val="24"/>
          <w:szCs w:val="24"/>
        </w:rPr>
        <w:t>Statewide Professional Development Director,</w:t>
      </w:r>
      <w:r w:rsidRPr="006D67A1">
        <w:rPr>
          <w:rFonts w:eastAsia="Times New Roman" w:cs="Times New Roman"/>
          <w:i/>
          <w:sz w:val="24"/>
          <w:szCs w:val="24"/>
        </w:rPr>
        <w:t xml:space="preserve"> 2010 to 201</w:t>
      </w:r>
      <w:r w:rsidR="00EF7EEF">
        <w:rPr>
          <w:rFonts w:eastAsia="Times New Roman" w:cs="Times New Roman"/>
          <w:i/>
          <w:sz w:val="24"/>
          <w:szCs w:val="24"/>
        </w:rPr>
        <w:t>2</w:t>
      </w:r>
    </w:p>
    <w:p w:rsidR="006D67A1" w:rsidRPr="006D67A1" w:rsidRDefault="006D67A1"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rPr>
        <w:t>State lead for professional development initiatives initiated by federal organizations.</w:t>
      </w:r>
    </w:p>
    <w:p w:rsidR="006D67A1" w:rsidRPr="006D67A1" w:rsidRDefault="006D67A1"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bCs/>
        </w:rPr>
        <w:t>Develop</w:t>
      </w:r>
      <w:r>
        <w:rPr>
          <w:rFonts w:eastAsia="Times New Roman" w:cs="Times New Roman"/>
          <w:bCs/>
        </w:rPr>
        <w:t>ed</w:t>
      </w:r>
      <w:r w:rsidRPr="006D67A1">
        <w:rPr>
          <w:rFonts w:eastAsia="Times New Roman" w:cs="Times New Roman"/>
          <w:bCs/>
        </w:rPr>
        <w:t xml:space="preserve"> professional development strategy for statewide implementation in support of state objectives.</w:t>
      </w:r>
    </w:p>
    <w:p w:rsidR="006D67A1" w:rsidRPr="006D67A1" w:rsidRDefault="006D67A1"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rPr>
        <w:t>Oversight of contract implementation once awarded.</w:t>
      </w:r>
    </w:p>
    <w:p w:rsidR="006D67A1" w:rsidRPr="006D67A1" w:rsidRDefault="006D67A1"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rPr>
        <w:t>Utilize data analysis system (GALIS) to identify programmatic challenges to support programs.</w:t>
      </w:r>
    </w:p>
    <w:p w:rsidR="006D67A1" w:rsidRPr="006D67A1" w:rsidRDefault="006D67A1"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rPr>
        <w:t>Consult</w:t>
      </w:r>
      <w:r w:rsidR="00EF7EEF">
        <w:rPr>
          <w:rFonts w:eastAsia="Times New Roman" w:cs="Times New Roman"/>
        </w:rPr>
        <w:t>ed</w:t>
      </w:r>
      <w:r w:rsidRPr="006D67A1">
        <w:rPr>
          <w:rFonts w:eastAsia="Times New Roman" w:cs="Times New Roman"/>
        </w:rPr>
        <w:t xml:space="preserve"> with state and local Adult Education Directors, faculty and staff on professional development needs.</w:t>
      </w:r>
    </w:p>
    <w:p w:rsidR="006D67A1" w:rsidRPr="006D67A1" w:rsidRDefault="00EF7EEF"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rPr>
        <w:t>Manage</w:t>
      </w:r>
      <w:r>
        <w:rPr>
          <w:rFonts w:eastAsia="Times New Roman" w:cs="Times New Roman"/>
        </w:rPr>
        <w:t>d</w:t>
      </w:r>
      <w:r w:rsidR="006D67A1" w:rsidRPr="006D67A1">
        <w:rPr>
          <w:rFonts w:eastAsia="Times New Roman" w:cs="Times New Roman"/>
        </w:rPr>
        <w:t xml:space="preserve"> state curriculum standards and provide technical assistance to programs to ensure compliance for 1800 instructors teaching Adult Basic Education, Adult Secondary Education, and English as a Second Language throughout state.</w:t>
      </w:r>
    </w:p>
    <w:p w:rsidR="006D67A1" w:rsidRPr="006D67A1" w:rsidRDefault="006D67A1"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rPr>
        <w:t>Lead and facilitate</w:t>
      </w:r>
      <w:r w:rsidR="00EF7EEF">
        <w:rPr>
          <w:rFonts w:eastAsia="Times New Roman" w:cs="Times New Roman"/>
        </w:rPr>
        <w:t>d</w:t>
      </w:r>
      <w:r w:rsidRPr="006D67A1">
        <w:rPr>
          <w:rFonts w:eastAsia="Times New Roman" w:cs="Times New Roman"/>
        </w:rPr>
        <w:t xml:space="preserve"> training programs specific to instructional strategies for faculty.</w:t>
      </w:r>
    </w:p>
    <w:p w:rsidR="006D67A1" w:rsidRPr="006D67A1" w:rsidRDefault="006D67A1" w:rsidP="006D67A1">
      <w:pPr>
        <w:numPr>
          <w:ilvl w:val="0"/>
          <w:numId w:val="7"/>
        </w:numPr>
        <w:spacing w:after="0" w:line="240" w:lineRule="auto"/>
        <w:ind w:left="720"/>
        <w:contextualSpacing/>
        <w:jc w:val="both"/>
        <w:rPr>
          <w:rFonts w:eastAsia="Times New Roman" w:cs="Times New Roman"/>
          <w:bCs/>
          <w:i/>
        </w:rPr>
      </w:pPr>
      <w:r w:rsidRPr="006D67A1">
        <w:rPr>
          <w:rFonts w:eastAsia="Times New Roman" w:cs="Times New Roman"/>
        </w:rPr>
        <w:t>Conduct</w:t>
      </w:r>
      <w:r w:rsidR="00EF7EEF">
        <w:rPr>
          <w:rFonts w:eastAsia="Times New Roman" w:cs="Times New Roman"/>
        </w:rPr>
        <w:t>ed</w:t>
      </w:r>
      <w:r w:rsidRPr="006D67A1">
        <w:rPr>
          <w:rFonts w:eastAsia="Times New Roman" w:cs="Times New Roman"/>
        </w:rPr>
        <w:t xml:space="preserve"> teacher observations and provide feedback for professional development.</w:t>
      </w:r>
    </w:p>
    <w:p w:rsidR="006D67A1" w:rsidRPr="0079796E" w:rsidRDefault="006D67A1" w:rsidP="006D67A1">
      <w:pPr>
        <w:numPr>
          <w:ilvl w:val="0"/>
          <w:numId w:val="7"/>
        </w:numPr>
        <w:spacing w:after="0" w:line="240" w:lineRule="auto"/>
        <w:ind w:left="720"/>
        <w:contextualSpacing/>
        <w:jc w:val="both"/>
        <w:rPr>
          <w:rFonts w:eastAsia="Times New Roman" w:cs="Times New Roman"/>
          <w:i/>
        </w:rPr>
      </w:pPr>
      <w:r w:rsidRPr="006D67A1">
        <w:rPr>
          <w:rFonts w:eastAsia="Times New Roman" w:cs="Times New Roman"/>
        </w:rPr>
        <w:t>Contract</w:t>
      </w:r>
      <w:r w:rsidR="00EF7EEF">
        <w:rPr>
          <w:rFonts w:eastAsia="Times New Roman" w:cs="Times New Roman"/>
        </w:rPr>
        <w:t>ed</w:t>
      </w:r>
      <w:r w:rsidRPr="006D67A1">
        <w:rPr>
          <w:rFonts w:eastAsia="Times New Roman" w:cs="Times New Roman"/>
        </w:rPr>
        <w:t xml:space="preserve"> with vendors and serve as project manager for the design and implementation of instructional design projects.</w:t>
      </w:r>
    </w:p>
    <w:p w:rsidR="0079796E" w:rsidRPr="006D67A1" w:rsidRDefault="0079796E" w:rsidP="0079796E">
      <w:pPr>
        <w:spacing w:after="0" w:line="240" w:lineRule="auto"/>
        <w:ind w:left="720"/>
        <w:contextualSpacing/>
        <w:jc w:val="both"/>
        <w:rPr>
          <w:rFonts w:eastAsia="Times New Roman" w:cs="Times New Roman"/>
          <w:i/>
        </w:rPr>
      </w:pPr>
    </w:p>
    <w:p w:rsidR="0079796E" w:rsidRDefault="0079796E" w:rsidP="0079796E">
      <w:pPr>
        <w:shd w:val="clear" w:color="auto" w:fill="DEEAF6" w:themeFill="accent1" w:themeFillTint="33"/>
        <w:rPr>
          <w:b/>
          <w:smallCaps/>
          <w:sz w:val="24"/>
          <w:szCs w:val="24"/>
        </w:rPr>
      </w:pPr>
      <w:r>
        <w:rPr>
          <w:b/>
          <w:smallCaps/>
          <w:sz w:val="24"/>
          <w:szCs w:val="24"/>
        </w:rPr>
        <w:t>Georgia Student Finance Commission, Tucker, GA (State of Georgia Agency)|Learning Resources</w:t>
      </w:r>
    </w:p>
    <w:p w:rsidR="0079796E" w:rsidRPr="009D3142" w:rsidRDefault="0079796E" w:rsidP="0079796E">
      <w:pPr>
        <w:spacing w:after="0" w:line="240" w:lineRule="auto"/>
        <w:rPr>
          <w:b/>
          <w:sz w:val="24"/>
          <w:szCs w:val="24"/>
        </w:rPr>
      </w:pPr>
      <w:r>
        <w:rPr>
          <w:b/>
          <w:smallCaps/>
          <w:sz w:val="24"/>
          <w:szCs w:val="24"/>
        </w:rPr>
        <w:lastRenderedPageBreak/>
        <w:t>Associate Vice President of Learning Resources</w:t>
      </w:r>
      <w:r w:rsidRPr="009D3142">
        <w:rPr>
          <w:b/>
          <w:smallCaps/>
          <w:sz w:val="24"/>
          <w:szCs w:val="24"/>
        </w:rPr>
        <w:t>,</w:t>
      </w:r>
      <w:r>
        <w:rPr>
          <w:i/>
          <w:sz w:val="24"/>
          <w:szCs w:val="24"/>
        </w:rPr>
        <w:t xml:space="preserve"> 2006 to 2010</w:t>
      </w:r>
    </w:p>
    <w:p w:rsidR="00AE79DF" w:rsidRPr="00095108" w:rsidRDefault="00AE79DF" w:rsidP="0079796E">
      <w:pPr>
        <w:pStyle w:val="Heading3"/>
        <w:numPr>
          <w:ilvl w:val="0"/>
          <w:numId w:val="8"/>
        </w:numPr>
        <w:rPr>
          <w:rFonts w:asciiTheme="minorHAnsi" w:hAnsiTheme="minorHAnsi" w:cstheme="minorHAnsi"/>
          <w:bCs/>
          <w:i w:val="0"/>
          <w:sz w:val="22"/>
          <w:szCs w:val="22"/>
        </w:rPr>
      </w:pPr>
      <w:r w:rsidRPr="00095108">
        <w:rPr>
          <w:rFonts w:asciiTheme="minorHAnsi" w:hAnsiTheme="minorHAnsi" w:cstheme="minorHAnsi"/>
          <w:bCs/>
          <w:i w:val="0"/>
          <w:sz w:val="22"/>
          <w:szCs w:val="22"/>
        </w:rPr>
        <w:t>Developed strategic plan to program to build bench strength within agency.</w:t>
      </w:r>
    </w:p>
    <w:p w:rsidR="00095108" w:rsidRPr="00095108" w:rsidRDefault="00095108" w:rsidP="00095108">
      <w:pPr>
        <w:pStyle w:val="ListParagraph"/>
        <w:numPr>
          <w:ilvl w:val="0"/>
          <w:numId w:val="8"/>
        </w:numPr>
        <w:rPr>
          <w:rFonts w:asciiTheme="minorHAnsi" w:hAnsiTheme="minorHAnsi" w:cstheme="minorHAnsi"/>
          <w:sz w:val="22"/>
        </w:rPr>
      </w:pPr>
      <w:r w:rsidRPr="00095108">
        <w:rPr>
          <w:rFonts w:asciiTheme="minorHAnsi" w:hAnsiTheme="minorHAnsi" w:cstheme="minorHAnsi"/>
          <w:sz w:val="22"/>
        </w:rPr>
        <w:t>Designed and managed Onboarding program for new employees.</w:t>
      </w:r>
    </w:p>
    <w:p w:rsidR="0079796E" w:rsidRPr="0079796E" w:rsidRDefault="0079796E" w:rsidP="0079796E">
      <w:pPr>
        <w:pStyle w:val="Heading3"/>
        <w:numPr>
          <w:ilvl w:val="0"/>
          <w:numId w:val="8"/>
        </w:numPr>
        <w:rPr>
          <w:rFonts w:asciiTheme="minorHAnsi" w:hAnsiTheme="minorHAnsi"/>
          <w:bCs/>
          <w:i w:val="0"/>
          <w:sz w:val="22"/>
          <w:szCs w:val="22"/>
        </w:rPr>
      </w:pPr>
      <w:r w:rsidRPr="0079796E">
        <w:rPr>
          <w:rFonts w:asciiTheme="minorHAnsi" w:hAnsiTheme="minorHAnsi"/>
          <w:i w:val="0"/>
          <w:sz w:val="22"/>
          <w:szCs w:val="22"/>
        </w:rPr>
        <w:t>Manage</w:t>
      </w:r>
      <w:r>
        <w:rPr>
          <w:rFonts w:asciiTheme="minorHAnsi" w:hAnsiTheme="minorHAnsi"/>
          <w:i w:val="0"/>
          <w:sz w:val="22"/>
          <w:szCs w:val="22"/>
        </w:rPr>
        <w:t>d</w:t>
      </w:r>
      <w:r w:rsidRPr="0079796E">
        <w:rPr>
          <w:rFonts w:asciiTheme="minorHAnsi" w:hAnsiTheme="minorHAnsi"/>
          <w:i w:val="0"/>
          <w:sz w:val="22"/>
          <w:szCs w:val="22"/>
        </w:rPr>
        <w:t xml:space="preserve"> the work of training staff throughout the state of Georgia.</w:t>
      </w:r>
    </w:p>
    <w:p w:rsidR="0079796E" w:rsidRPr="0079796E" w:rsidRDefault="0079796E" w:rsidP="0079796E">
      <w:pPr>
        <w:numPr>
          <w:ilvl w:val="0"/>
          <w:numId w:val="8"/>
        </w:numPr>
        <w:spacing w:after="0" w:line="240" w:lineRule="auto"/>
      </w:pPr>
      <w:r>
        <w:t>Lead</w:t>
      </w:r>
      <w:r w:rsidRPr="0079796E">
        <w:t xml:space="preserve"> the production of training and web-based video learning, webinars, e-learning, and tutorial projects and self-paced print materials.</w:t>
      </w:r>
    </w:p>
    <w:p w:rsidR="0079796E" w:rsidRPr="0079796E" w:rsidRDefault="0079796E" w:rsidP="0079796E">
      <w:pPr>
        <w:pStyle w:val="Heading3"/>
        <w:numPr>
          <w:ilvl w:val="0"/>
          <w:numId w:val="8"/>
        </w:numPr>
        <w:rPr>
          <w:rFonts w:asciiTheme="minorHAnsi" w:hAnsiTheme="minorHAnsi"/>
          <w:bCs/>
          <w:i w:val="0"/>
          <w:sz w:val="22"/>
          <w:szCs w:val="22"/>
        </w:rPr>
      </w:pPr>
      <w:r w:rsidRPr="0079796E">
        <w:rPr>
          <w:rFonts w:asciiTheme="minorHAnsi" w:hAnsiTheme="minorHAnsi"/>
          <w:i w:val="0"/>
          <w:sz w:val="22"/>
          <w:szCs w:val="22"/>
        </w:rPr>
        <w:t>Provide</w:t>
      </w:r>
      <w:r>
        <w:rPr>
          <w:rFonts w:asciiTheme="minorHAnsi" w:hAnsiTheme="minorHAnsi"/>
          <w:i w:val="0"/>
          <w:sz w:val="22"/>
          <w:szCs w:val="22"/>
        </w:rPr>
        <w:t>d</w:t>
      </w:r>
      <w:r w:rsidRPr="0079796E">
        <w:rPr>
          <w:rFonts w:asciiTheme="minorHAnsi" w:hAnsiTheme="minorHAnsi"/>
          <w:i w:val="0"/>
          <w:sz w:val="22"/>
          <w:szCs w:val="22"/>
        </w:rPr>
        <w:t xml:space="preserve"> workforce development consulting to state and local offices and post-secondary institutions on training and organizational development needs.</w:t>
      </w:r>
    </w:p>
    <w:p w:rsidR="0079796E" w:rsidRPr="0079796E" w:rsidRDefault="0079796E" w:rsidP="0079796E">
      <w:pPr>
        <w:pStyle w:val="Heading3"/>
        <w:numPr>
          <w:ilvl w:val="0"/>
          <w:numId w:val="8"/>
        </w:numPr>
        <w:rPr>
          <w:rFonts w:asciiTheme="minorHAnsi" w:hAnsiTheme="minorHAnsi"/>
          <w:bCs/>
          <w:i w:val="0"/>
          <w:sz w:val="22"/>
          <w:szCs w:val="22"/>
        </w:rPr>
      </w:pPr>
      <w:r w:rsidRPr="0079796E">
        <w:rPr>
          <w:rFonts w:asciiTheme="minorHAnsi" w:hAnsiTheme="minorHAnsi"/>
          <w:i w:val="0"/>
          <w:sz w:val="22"/>
          <w:szCs w:val="22"/>
        </w:rPr>
        <w:t>Consult</w:t>
      </w:r>
      <w:r>
        <w:rPr>
          <w:rFonts w:asciiTheme="minorHAnsi" w:hAnsiTheme="minorHAnsi"/>
          <w:i w:val="0"/>
          <w:sz w:val="22"/>
          <w:szCs w:val="22"/>
        </w:rPr>
        <w:t>ed</w:t>
      </w:r>
      <w:r w:rsidRPr="0079796E">
        <w:rPr>
          <w:rFonts w:asciiTheme="minorHAnsi" w:hAnsiTheme="minorHAnsi"/>
          <w:i w:val="0"/>
          <w:sz w:val="22"/>
          <w:szCs w:val="22"/>
        </w:rPr>
        <w:t xml:space="preserve"> with leadership in districts and at schools to identify development strategy. </w:t>
      </w:r>
    </w:p>
    <w:p w:rsidR="0079796E" w:rsidRPr="0079796E" w:rsidRDefault="0079796E" w:rsidP="0079796E">
      <w:pPr>
        <w:pStyle w:val="Heading3"/>
        <w:numPr>
          <w:ilvl w:val="0"/>
          <w:numId w:val="8"/>
        </w:numPr>
        <w:rPr>
          <w:rFonts w:asciiTheme="minorHAnsi" w:hAnsiTheme="minorHAnsi"/>
          <w:bCs/>
          <w:i w:val="0"/>
          <w:sz w:val="22"/>
          <w:szCs w:val="22"/>
        </w:rPr>
      </w:pPr>
      <w:r w:rsidRPr="0079796E">
        <w:rPr>
          <w:rFonts w:asciiTheme="minorHAnsi" w:hAnsiTheme="minorHAnsi"/>
          <w:i w:val="0"/>
          <w:sz w:val="22"/>
          <w:szCs w:val="22"/>
        </w:rPr>
        <w:t>Contract</w:t>
      </w:r>
      <w:r>
        <w:rPr>
          <w:rFonts w:asciiTheme="minorHAnsi" w:hAnsiTheme="minorHAnsi"/>
          <w:i w:val="0"/>
          <w:sz w:val="22"/>
          <w:szCs w:val="22"/>
        </w:rPr>
        <w:t>ed</w:t>
      </w:r>
      <w:r w:rsidRPr="0079796E">
        <w:rPr>
          <w:rFonts w:asciiTheme="minorHAnsi" w:hAnsiTheme="minorHAnsi"/>
          <w:i w:val="0"/>
          <w:sz w:val="22"/>
          <w:szCs w:val="22"/>
        </w:rPr>
        <w:t xml:space="preserve"> with vendors and serve</w:t>
      </w:r>
      <w:r>
        <w:rPr>
          <w:rFonts w:asciiTheme="minorHAnsi" w:hAnsiTheme="minorHAnsi"/>
          <w:i w:val="0"/>
          <w:sz w:val="22"/>
          <w:szCs w:val="22"/>
        </w:rPr>
        <w:t>d</w:t>
      </w:r>
      <w:r w:rsidRPr="0079796E">
        <w:rPr>
          <w:rFonts w:asciiTheme="minorHAnsi" w:hAnsiTheme="minorHAnsi"/>
          <w:i w:val="0"/>
          <w:sz w:val="22"/>
          <w:szCs w:val="22"/>
        </w:rPr>
        <w:t xml:space="preserve"> as project manager for the design and implementation of instructional design, succession management, and leadership development program.</w:t>
      </w:r>
    </w:p>
    <w:p w:rsidR="0079796E" w:rsidRPr="0079796E" w:rsidRDefault="0079796E" w:rsidP="0079796E">
      <w:pPr>
        <w:pStyle w:val="Heading3"/>
        <w:numPr>
          <w:ilvl w:val="0"/>
          <w:numId w:val="8"/>
        </w:numPr>
        <w:rPr>
          <w:rFonts w:asciiTheme="minorHAnsi" w:hAnsiTheme="minorHAnsi"/>
          <w:bCs/>
          <w:i w:val="0"/>
          <w:sz w:val="22"/>
          <w:szCs w:val="22"/>
        </w:rPr>
      </w:pPr>
      <w:r>
        <w:rPr>
          <w:rFonts w:asciiTheme="minorHAnsi" w:hAnsiTheme="minorHAnsi"/>
          <w:i w:val="0"/>
          <w:sz w:val="22"/>
          <w:szCs w:val="22"/>
        </w:rPr>
        <w:t xml:space="preserve">Led the development of </w:t>
      </w:r>
      <w:r w:rsidRPr="0079796E">
        <w:rPr>
          <w:rFonts w:asciiTheme="minorHAnsi" w:hAnsiTheme="minorHAnsi"/>
          <w:i w:val="0"/>
          <w:sz w:val="22"/>
          <w:szCs w:val="22"/>
        </w:rPr>
        <w:t>tools and processes to help state and local staff trainers manage the development needs of over 7000 post-secondary institute employees.</w:t>
      </w:r>
    </w:p>
    <w:p w:rsidR="0079796E" w:rsidRDefault="0079796E" w:rsidP="0079796E">
      <w:pPr>
        <w:rPr>
          <w:b/>
          <w:smallCaps/>
          <w:sz w:val="24"/>
          <w:szCs w:val="24"/>
        </w:rPr>
      </w:pPr>
    </w:p>
    <w:p w:rsidR="0079796E" w:rsidRDefault="0079796E" w:rsidP="0079796E">
      <w:pPr>
        <w:rPr>
          <w:b/>
          <w:smallCaps/>
          <w:sz w:val="24"/>
          <w:szCs w:val="24"/>
        </w:rPr>
      </w:pPr>
      <w:r w:rsidRPr="0079796E">
        <w:rPr>
          <w:b/>
          <w:smallCaps/>
          <w:sz w:val="24"/>
          <w:szCs w:val="24"/>
          <w:shd w:val="clear" w:color="auto" w:fill="DEEAF6" w:themeFill="accent1" w:themeFillTint="33"/>
        </w:rPr>
        <w:t>Department of Human Resources, Division of Public Health, Atlanta, GA (State of Georgia Agency)</w:t>
      </w:r>
      <w:r w:rsidR="005E78F9">
        <w:rPr>
          <w:b/>
          <w:smallCaps/>
          <w:sz w:val="24"/>
          <w:szCs w:val="24"/>
          <w:shd w:val="clear" w:color="auto" w:fill="DEEAF6" w:themeFill="accent1" w:themeFillTint="33"/>
        </w:rPr>
        <w:t xml:space="preserve"> |Office of Training and Workforce Development</w:t>
      </w:r>
      <w:r>
        <w:rPr>
          <w:b/>
          <w:smallCaps/>
          <w:sz w:val="24"/>
          <w:szCs w:val="24"/>
        </w:rPr>
        <w:t xml:space="preserve">  </w:t>
      </w:r>
    </w:p>
    <w:p w:rsidR="0079796E" w:rsidRPr="005E78F9" w:rsidRDefault="0079796E" w:rsidP="005E78F9">
      <w:pPr>
        <w:rPr>
          <w:b/>
          <w:sz w:val="24"/>
          <w:szCs w:val="24"/>
        </w:rPr>
      </w:pPr>
      <w:r w:rsidRPr="005E78F9">
        <w:rPr>
          <w:b/>
          <w:smallCaps/>
          <w:sz w:val="24"/>
          <w:szCs w:val="24"/>
        </w:rPr>
        <w:t>Program Director of The Leadership Institute/Curriculum Officer,</w:t>
      </w:r>
      <w:r w:rsidRPr="005E78F9">
        <w:rPr>
          <w:i/>
          <w:sz w:val="24"/>
          <w:szCs w:val="24"/>
        </w:rPr>
        <w:t xml:space="preserve"> 2004 to 2006</w:t>
      </w:r>
    </w:p>
    <w:p w:rsidR="0079796E" w:rsidRPr="005E78F9" w:rsidRDefault="0079796E" w:rsidP="005E78F9">
      <w:pPr>
        <w:pStyle w:val="Heading3"/>
        <w:numPr>
          <w:ilvl w:val="0"/>
          <w:numId w:val="10"/>
        </w:numPr>
        <w:ind w:left="720"/>
        <w:rPr>
          <w:rFonts w:asciiTheme="minorHAnsi" w:hAnsiTheme="minorHAnsi"/>
          <w:bCs/>
          <w:i w:val="0"/>
          <w:sz w:val="22"/>
          <w:szCs w:val="22"/>
        </w:rPr>
      </w:pPr>
      <w:r w:rsidRPr="005E78F9">
        <w:rPr>
          <w:rFonts w:asciiTheme="minorHAnsi" w:hAnsiTheme="minorHAnsi"/>
          <w:i w:val="0"/>
          <w:sz w:val="22"/>
          <w:szCs w:val="22"/>
        </w:rPr>
        <w:t>Develop</w:t>
      </w:r>
      <w:r w:rsidR="005E78F9">
        <w:rPr>
          <w:rFonts w:asciiTheme="minorHAnsi" w:hAnsiTheme="minorHAnsi"/>
          <w:i w:val="0"/>
          <w:sz w:val="22"/>
          <w:szCs w:val="22"/>
        </w:rPr>
        <w:t>ed</w:t>
      </w:r>
      <w:r w:rsidRPr="005E78F9">
        <w:rPr>
          <w:rFonts w:asciiTheme="minorHAnsi" w:hAnsiTheme="minorHAnsi"/>
          <w:i w:val="0"/>
          <w:sz w:val="22"/>
          <w:szCs w:val="22"/>
        </w:rPr>
        <w:t xml:space="preserve"> training specific RFPs (request for proposals) and contracts for the Office of Training &amp; Workforce Development and oversee the selection process.</w:t>
      </w:r>
    </w:p>
    <w:p w:rsidR="0079796E" w:rsidRPr="005E78F9" w:rsidRDefault="005E78F9" w:rsidP="005E78F9">
      <w:pPr>
        <w:numPr>
          <w:ilvl w:val="0"/>
          <w:numId w:val="10"/>
        </w:numPr>
        <w:spacing w:after="0" w:line="240" w:lineRule="auto"/>
        <w:ind w:left="720"/>
        <w:rPr>
          <w:bCs/>
        </w:rPr>
      </w:pPr>
      <w:r>
        <w:t>Led the d</w:t>
      </w:r>
      <w:r w:rsidR="0079796E" w:rsidRPr="005E78F9">
        <w:t>esign, develop</w:t>
      </w:r>
      <w:r>
        <w:t>ment</w:t>
      </w:r>
      <w:r w:rsidR="0079796E" w:rsidRPr="005E78F9">
        <w:t xml:space="preserve"> and implement</w:t>
      </w:r>
      <w:r>
        <w:t>ation of</w:t>
      </w:r>
      <w:r w:rsidR="0079796E" w:rsidRPr="005E78F9">
        <w:t xml:space="preserve"> the leadership institute.</w:t>
      </w:r>
    </w:p>
    <w:p w:rsidR="0079796E" w:rsidRPr="005E78F9" w:rsidRDefault="0079796E" w:rsidP="005E78F9">
      <w:pPr>
        <w:numPr>
          <w:ilvl w:val="0"/>
          <w:numId w:val="10"/>
        </w:numPr>
        <w:spacing w:after="0" w:line="240" w:lineRule="auto"/>
        <w:ind w:left="720"/>
        <w:rPr>
          <w:bCs/>
        </w:rPr>
      </w:pPr>
      <w:r w:rsidRPr="005E78F9">
        <w:t>Lead and facilitate</w:t>
      </w:r>
      <w:r w:rsidR="005E78F9">
        <w:t>d</w:t>
      </w:r>
      <w:r w:rsidRPr="005E78F9">
        <w:t xml:space="preserve"> training programs specific to leadership development.</w:t>
      </w:r>
    </w:p>
    <w:p w:rsidR="0079796E" w:rsidRPr="005E78F9" w:rsidRDefault="0079796E" w:rsidP="005E78F9">
      <w:pPr>
        <w:numPr>
          <w:ilvl w:val="0"/>
          <w:numId w:val="10"/>
        </w:numPr>
        <w:spacing w:after="0" w:line="240" w:lineRule="auto"/>
        <w:ind w:left="720"/>
        <w:rPr>
          <w:bCs/>
        </w:rPr>
      </w:pPr>
      <w:r w:rsidRPr="005E78F9">
        <w:t>Contract</w:t>
      </w:r>
      <w:r w:rsidR="005E78F9">
        <w:t>ed</w:t>
      </w:r>
      <w:r w:rsidRPr="005E78F9">
        <w:t xml:space="preserve"> with vendors and serve as project manager for the design and implementation of instructional design, succession management, and leadership development program.</w:t>
      </w:r>
    </w:p>
    <w:p w:rsidR="0079796E" w:rsidRPr="005E78F9" w:rsidRDefault="0079796E" w:rsidP="005E78F9">
      <w:pPr>
        <w:numPr>
          <w:ilvl w:val="0"/>
          <w:numId w:val="10"/>
        </w:numPr>
        <w:spacing w:after="0" w:line="240" w:lineRule="auto"/>
        <w:ind w:left="720"/>
        <w:rPr>
          <w:bCs/>
        </w:rPr>
      </w:pPr>
      <w:r w:rsidRPr="005E78F9">
        <w:t>Develop</w:t>
      </w:r>
      <w:r w:rsidR="005E78F9">
        <w:t>ed</w:t>
      </w:r>
      <w:r w:rsidRPr="005E78F9">
        <w:t xml:space="preserve"> tools and processes to help 22 state and local staff trainers manage the development needs of over 7000 employees.</w:t>
      </w:r>
    </w:p>
    <w:p w:rsidR="0079796E" w:rsidRPr="005E78F9" w:rsidRDefault="0079796E" w:rsidP="005E78F9">
      <w:pPr>
        <w:numPr>
          <w:ilvl w:val="0"/>
          <w:numId w:val="10"/>
        </w:numPr>
        <w:spacing w:after="0" w:line="240" w:lineRule="auto"/>
        <w:ind w:left="720"/>
      </w:pPr>
      <w:r w:rsidRPr="005E78F9">
        <w:t>Manage</w:t>
      </w:r>
      <w:r w:rsidR="005E78F9">
        <w:t>d</w:t>
      </w:r>
      <w:r w:rsidRPr="005E78F9">
        <w:t xml:space="preserve"> the production of training videos for state and local projects.</w:t>
      </w:r>
    </w:p>
    <w:p w:rsidR="0079796E" w:rsidRPr="005E78F9" w:rsidRDefault="0079796E" w:rsidP="005E78F9">
      <w:pPr>
        <w:pStyle w:val="ListParagraph"/>
        <w:numPr>
          <w:ilvl w:val="0"/>
          <w:numId w:val="10"/>
        </w:numPr>
        <w:tabs>
          <w:tab w:val="left" w:pos="1440"/>
        </w:tabs>
        <w:ind w:left="720"/>
        <w:rPr>
          <w:rFonts w:asciiTheme="minorHAnsi" w:hAnsiTheme="minorHAnsi"/>
          <w:b/>
          <w:smallCaps/>
          <w:sz w:val="22"/>
          <w:szCs w:val="22"/>
        </w:rPr>
      </w:pPr>
      <w:r w:rsidRPr="005E78F9">
        <w:rPr>
          <w:rFonts w:asciiTheme="minorHAnsi" w:hAnsiTheme="minorHAnsi"/>
          <w:sz w:val="22"/>
          <w:szCs w:val="22"/>
        </w:rPr>
        <w:t xml:space="preserve">Oversee the course certification, accreditation, and credentialing processes. </w:t>
      </w:r>
    </w:p>
    <w:p w:rsidR="005E78F9" w:rsidRDefault="005E78F9" w:rsidP="005E78F9">
      <w:pPr>
        <w:tabs>
          <w:tab w:val="left" w:pos="1440"/>
        </w:tabs>
        <w:rPr>
          <w:b/>
          <w:smallCaps/>
          <w:sz w:val="24"/>
          <w:szCs w:val="24"/>
        </w:rPr>
      </w:pPr>
    </w:p>
    <w:p w:rsidR="005E78F9" w:rsidRPr="00B8714F" w:rsidRDefault="005E78F9" w:rsidP="005E78F9">
      <w:pPr>
        <w:shd w:val="clear" w:color="auto" w:fill="DEEAF6" w:themeFill="accent1" w:themeFillTint="33"/>
        <w:tabs>
          <w:tab w:val="left" w:pos="1440"/>
        </w:tabs>
        <w:rPr>
          <w:b/>
          <w:smallCaps/>
          <w:sz w:val="24"/>
          <w:szCs w:val="24"/>
        </w:rPr>
      </w:pPr>
      <w:r w:rsidRPr="00B8714F">
        <w:rPr>
          <w:b/>
          <w:smallCaps/>
          <w:sz w:val="24"/>
          <w:szCs w:val="24"/>
        </w:rPr>
        <w:t>Big Brothers Big Sisters of Metro Atlanta, Atlanta, GA,</w:t>
      </w:r>
      <w:r>
        <w:rPr>
          <w:b/>
          <w:smallCaps/>
          <w:sz w:val="24"/>
          <w:szCs w:val="24"/>
        </w:rPr>
        <w:t>|</w:t>
      </w:r>
      <w:r w:rsidRPr="00B8714F">
        <w:rPr>
          <w:b/>
          <w:smallCaps/>
          <w:sz w:val="24"/>
          <w:szCs w:val="24"/>
        </w:rPr>
        <w:t xml:space="preserve"> </w:t>
      </w:r>
      <w:r>
        <w:rPr>
          <w:b/>
          <w:smallCaps/>
          <w:sz w:val="24"/>
          <w:szCs w:val="24"/>
        </w:rPr>
        <w:t>Community Outreach &amp; Education</w:t>
      </w:r>
    </w:p>
    <w:p w:rsidR="005E78F9" w:rsidRPr="005E78F9" w:rsidRDefault="005E78F9" w:rsidP="005E78F9">
      <w:pPr>
        <w:rPr>
          <w:b/>
          <w:sz w:val="24"/>
          <w:szCs w:val="24"/>
        </w:rPr>
      </w:pPr>
      <w:r w:rsidRPr="005E78F9">
        <w:rPr>
          <w:b/>
          <w:smallCaps/>
          <w:sz w:val="24"/>
          <w:szCs w:val="24"/>
        </w:rPr>
        <w:t>Associate Vice President,</w:t>
      </w:r>
      <w:r w:rsidRPr="005E78F9">
        <w:rPr>
          <w:i/>
          <w:sz w:val="24"/>
          <w:szCs w:val="24"/>
        </w:rPr>
        <w:t xml:space="preserve"> 2001 to 2004</w:t>
      </w:r>
    </w:p>
    <w:p w:rsidR="00AE79DF" w:rsidRDefault="00AE79DF" w:rsidP="005E78F9">
      <w:pPr>
        <w:numPr>
          <w:ilvl w:val="0"/>
          <w:numId w:val="11"/>
        </w:numPr>
        <w:spacing w:after="0" w:line="240" w:lineRule="auto"/>
        <w:ind w:left="720"/>
      </w:pPr>
      <w:r>
        <w:t>Oversaw strategic recruitment of executives from solicitation to hire.</w:t>
      </w:r>
    </w:p>
    <w:p w:rsidR="00AE79DF" w:rsidRDefault="00AE79DF" w:rsidP="005E78F9">
      <w:pPr>
        <w:numPr>
          <w:ilvl w:val="0"/>
          <w:numId w:val="11"/>
        </w:numPr>
        <w:spacing w:after="0" w:line="240" w:lineRule="auto"/>
        <w:ind w:left="720"/>
      </w:pPr>
      <w:r>
        <w:t>Developed recruitment strategy for agency human resources staff.</w:t>
      </w:r>
    </w:p>
    <w:p w:rsidR="00095108" w:rsidRPr="00AE79DF" w:rsidRDefault="00095108" w:rsidP="005E78F9">
      <w:pPr>
        <w:numPr>
          <w:ilvl w:val="0"/>
          <w:numId w:val="11"/>
        </w:numPr>
        <w:spacing w:after="0" w:line="240" w:lineRule="auto"/>
        <w:ind w:left="720"/>
      </w:pPr>
      <w:r>
        <w:t>Conducted exit interviews for executives within the agency.</w:t>
      </w:r>
    </w:p>
    <w:p w:rsidR="005E78F9" w:rsidRPr="005E78F9" w:rsidRDefault="005E78F9" w:rsidP="005E78F9">
      <w:pPr>
        <w:numPr>
          <w:ilvl w:val="0"/>
          <w:numId w:val="11"/>
        </w:numPr>
        <w:spacing w:after="0" w:line="240" w:lineRule="auto"/>
        <w:ind w:left="720"/>
      </w:pPr>
      <w:r w:rsidRPr="005E78F9">
        <w:rPr>
          <w:bCs/>
        </w:rPr>
        <w:t>Designed, developed</w:t>
      </w:r>
      <w:r w:rsidRPr="005E78F9">
        <w:t xml:space="preserve">, and lead the development of all curricula as it relates to youth development.  </w:t>
      </w:r>
    </w:p>
    <w:p w:rsidR="005E78F9" w:rsidRPr="005E78F9" w:rsidRDefault="005E78F9" w:rsidP="005E78F9">
      <w:pPr>
        <w:numPr>
          <w:ilvl w:val="0"/>
          <w:numId w:val="11"/>
        </w:numPr>
        <w:spacing w:after="0" w:line="240" w:lineRule="auto"/>
        <w:ind w:left="720"/>
      </w:pPr>
      <w:r w:rsidRPr="005E78F9">
        <w:rPr>
          <w:bCs/>
        </w:rPr>
        <w:t>Managed</w:t>
      </w:r>
      <w:r w:rsidRPr="005E78F9">
        <w:t xml:space="preserve"> all roll out of training </w:t>
      </w:r>
      <w:r>
        <w:t xml:space="preserve">and conference </w:t>
      </w:r>
      <w:r w:rsidRPr="005E78F9">
        <w:t xml:space="preserve">programs agency and statewide. </w:t>
      </w:r>
    </w:p>
    <w:p w:rsidR="005E78F9" w:rsidRPr="005E78F9" w:rsidRDefault="005E78F9" w:rsidP="005E78F9">
      <w:pPr>
        <w:numPr>
          <w:ilvl w:val="0"/>
          <w:numId w:val="11"/>
        </w:numPr>
        <w:spacing w:after="0" w:line="240" w:lineRule="auto"/>
        <w:ind w:left="720"/>
      </w:pPr>
      <w:r w:rsidRPr="005E78F9">
        <w:rPr>
          <w:bCs/>
        </w:rPr>
        <w:t>Established</w:t>
      </w:r>
      <w:r w:rsidRPr="005E78F9">
        <w:t xml:space="preserve"> key processes and follow-up programs to monitor key volunteer retention strategies and initiatives.  </w:t>
      </w:r>
    </w:p>
    <w:p w:rsidR="005E78F9" w:rsidRPr="005E78F9" w:rsidRDefault="005E78F9" w:rsidP="005E78F9">
      <w:pPr>
        <w:numPr>
          <w:ilvl w:val="0"/>
          <w:numId w:val="11"/>
        </w:numPr>
        <w:spacing w:after="0" w:line="240" w:lineRule="auto"/>
        <w:ind w:left="720"/>
      </w:pPr>
      <w:r w:rsidRPr="005E78F9">
        <w:rPr>
          <w:bCs/>
        </w:rPr>
        <w:t>Implemented</w:t>
      </w:r>
      <w:r w:rsidRPr="005E78F9">
        <w:t xml:space="preserve"> comprehensive marketing strategy to solicit clients from community organizations to attend training sessions.  </w:t>
      </w:r>
    </w:p>
    <w:p w:rsidR="005E78F9" w:rsidRPr="005E78F9" w:rsidRDefault="005E78F9" w:rsidP="005E78F9">
      <w:pPr>
        <w:numPr>
          <w:ilvl w:val="0"/>
          <w:numId w:val="11"/>
        </w:numPr>
        <w:spacing w:after="0" w:line="240" w:lineRule="auto"/>
        <w:ind w:left="720"/>
      </w:pPr>
      <w:r w:rsidRPr="005E78F9">
        <w:rPr>
          <w:bCs/>
        </w:rPr>
        <w:t>Consulted with community organizations on strategic plans for program development.</w:t>
      </w:r>
    </w:p>
    <w:p w:rsidR="005E78F9" w:rsidRPr="005E78F9" w:rsidRDefault="005E78F9" w:rsidP="005E78F9">
      <w:pPr>
        <w:numPr>
          <w:ilvl w:val="0"/>
          <w:numId w:val="11"/>
        </w:numPr>
        <w:spacing w:after="0" w:line="240" w:lineRule="auto"/>
        <w:ind w:left="720"/>
      </w:pPr>
      <w:r w:rsidRPr="005E78F9">
        <w:rPr>
          <w:bCs/>
        </w:rPr>
        <w:t xml:space="preserve">Established </w:t>
      </w:r>
      <w:r w:rsidRPr="005E78F9">
        <w:t>fee for service model and implemented program-strengthening initiatives statewide.</w:t>
      </w:r>
    </w:p>
    <w:p w:rsidR="005E78F9" w:rsidRPr="005E78F9" w:rsidRDefault="005E78F9" w:rsidP="005E78F9">
      <w:pPr>
        <w:numPr>
          <w:ilvl w:val="0"/>
          <w:numId w:val="11"/>
        </w:numPr>
        <w:spacing w:after="0" w:line="240" w:lineRule="auto"/>
        <w:ind w:left="720"/>
      </w:pPr>
      <w:r w:rsidRPr="005E78F9">
        <w:rPr>
          <w:bCs/>
        </w:rPr>
        <w:lastRenderedPageBreak/>
        <w:t>Directed</w:t>
      </w:r>
      <w:r w:rsidRPr="005E78F9">
        <w:t xml:space="preserve"> 5 annual conferences, speaker series, and a certificate program averaging over 2400 attendees annually.</w:t>
      </w:r>
    </w:p>
    <w:p w:rsidR="005E78F9" w:rsidRPr="005E78F9" w:rsidRDefault="005E78F9" w:rsidP="005E78F9">
      <w:pPr>
        <w:pStyle w:val="ListParagraph"/>
        <w:numPr>
          <w:ilvl w:val="0"/>
          <w:numId w:val="11"/>
        </w:numPr>
        <w:tabs>
          <w:tab w:val="left" w:pos="7640"/>
        </w:tabs>
        <w:ind w:left="720"/>
        <w:rPr>
          <w:rFonts w:asciiTheme="minorHAnsi" w:hAnsiTheme="minorHAnsi"/>
          <w:b/>
          <w:smallCaps/>
          <w:sz w:val="22"/>
          <w:szCs w:val="22"/>
        </w:rPr>
      </w:pPr>
      <w:r w:rsidRPr="005E78F9">
        <w:rPr>
          <w:rFonts w:asciiTheme="minorHAnsi" w:hAnsiTheme="minorHAnsi"/>
          <w:bCs/>
          <w:sz w:val="22"/>
          <w:szCs w:val="22"/>
        </w:rPr>
        <w:t xml:space="preserve">Managed </w:t>
      </w:r>
      <w:r w:rsidRPr="005E78F9">
        <w:rPr>
          <w:rFonts w:asciiTheme="minorHAnsi" w:hAnsiTheme="minorHAnsi"/>
          <w:sz w:val="22"/>
          <w:szCs w:val="22"/>
        </w:rPr>
        <w:t>the design and construction of the physical space the “Mentoring Institute”.</w:t>
      </w:r>
    </w:p>
    <w:p w:rsidR="005E78F9" w:rsidRDefault="005E78F9" w:rsidP="005E78F9">
      <w:pPr>
        <w:tabs>
          <w:tab w:val="left" w:pos="7640"/>
        </w:tabs>
        <w:rPr>
          <w:b/>
          <w:smallCaps/>
        </w:rPr>
      </w:pPr>
    </w:p>
    <w:p w:rsidR="004A16F7" w:rsidRDefault="004A16F7" w:rsidP="004A16F7">
      <w:pPr>
        <w:shd w:val="clear" w:color="auto" w:fill="DEEAF6" w:themeFill="accent1" w:themeFillTint="33"/>
        <w:rPr>
          <w:b/>
          <w:smallCaps/>
          <w:sz w:val="24"/>
          <w:szCs w:val="24"/>
        </w:rPr>
      </w:pPr>
      <w:r>
        <w:rPr>
          <w:b/>
          <w:smallCaps/>
          <w:sz w:val="24"/>
          <w:szCs w:val="24"/>
        </w:rPr>
        <w:t>Information Resources Incorporated, Chicago, IL,| Learning Resources</w:t>
      </w:r>
    </w:p>
    <w:p w:rsidR="004A16F7" w:rsidRPr="004A16F7" w:rsidRDefault="004A16F7" w:rsidP="004A16F7">
      <w:pPr>
        <w:rPr>
          <w:b/>
          <w:sz w:val="24"/>
          <w:szCs w:val="24"/>
        </w:rPr>
      </w:pPr>
      <w:r w:rsidRPr="004A16F7">
        <w:rPr>
          <w:b/>
          <w:smallCaps/>
          <w:sz w:val="24"/>
          <w:szCs w:val="24"/>
        </w:rPr>
        <w:t>Manager of</w:t>
      </w:r>
      <w:r w:rsidR="00095108">
        <w:rPr>
          <w:b/>
          <w:smallCaps/>
          <w:sz w:val="24"/>
          <w:szCs w:val="24"/>
        </w:rPr>
        <w:t xml:space="preserve"> Human &amp; </w:t>
      </w:r>
      <w:r w:rsidRPr="004A16F7">
        <w:rPr>
          <w:b/>
          <w:smallCaps/>
          <w:sz w:val="24"/>
          <w:szCs w:val="24"/>
        </w:rPr>
        <w:t xml:space="preserve"> Learning Resources,</w:t>
      </w:r>
      <w:r w:rsidRPr="004A16F7">
        <w:rPr>
          <w:i/>
          <w:sz w:val="24"/>
          <w:szCs w:val="24"/>
        </w:rPr>
        <w:t xml:space="preserve"> 1998 to 2001</w:t>
      </w:r>
    </w:p>
    <w:p w:rsidR="004A16F7" w:rsidRPr="004A16F7" w:rsidRDefault="004A16F7" w:rsidP="004A16F7">
      <w:pPr>
        <w:numPr>
          <w:ilvl w:val="0"/>
          <w:numId w:val="12"/>
        </w:numPr>
        <w:spacing w:after="0" w:line="240" w:lineRule="auto"/>
      </w:pPr>
      <w:r w:rsidRPr="004A16F7">
        <w:rPr>
          <w:bCs/>
        </w:rPr>
        <w:t>Managed</w:t>
      </w:r>
      <w:r w:rsidRPr="004A16F7">
        <w:t xml:space="preserve"> all roll out of training programs corporate-wide, which</w:t>
      </w:r>
      <w:r w:rsidRPr="004A16F7">
        <w:rPr>
          <w:bCs/>
        </w:rPr>
        <w:t xml:space="preserve"> included five different states</w:t>
      </w:r>
      <w:r w:rsidRPr="004A16F7">
        <w:t xml:space="preserve">. </w:t>
      </w:r>
    </w:p>
    <w:p w:rsidR="004A16F7" w:rsidRPr="004A16F7" w:rsidRDefault="004A16F7" w:rsidP="004A16F7">
      <w:pPr>
        <w:numPr>
          <w:ilvl w:val="0"/>
          <w:numId w:val="12"/>
        </w:numPr>
        <w:spacing w:after="0" w:line="240" w:lineRule="auto"/>
      </w:pPr>
      <w:r w:rsidRPr="004A16F7">
        <w:rPr>
          <w:bCs/>
        </w:rPr>
        <w:t>Selected</w:t>
      </w:r>
      <w:r w:rsidRPr="004A16F7">
        <w:t xml:space="preserve"> key vendors for corporate-wide training. </w:t>
      </w:r>
    </w:p>
    <w:p w:rsidR="004A16F7" w:rsidRDefault="004A16F7" w:rsidP="004A16F7">
      <w:pPr>
        <w:numPr>
          <w:ilvl w:val="0"/>
          <w:numId w:val="12"/>
        </w:numPr>
        <w:spacing w:after="0" w:line="240" w:lineRule="auto"/>
      </w:pPr>
      <w:r w:rsidRPr="004A16F7">
        <w:t>Managed corporate training team</w:t>
      </w:r>
      <w:r>
        <w:t xml:space="preserve"> of 5</w:t>
      </w:r>
      <w:r w:rsidRPr="004A16F7">
        <w:t xml:space="preserve">. </w:t>
      </w:r>
    </w:p>
    <w:p w:rsidR="00095108" w:rsidRDefault="00095108" w:rsidP="004A16F7">
      <w:pPr>
        <w:numPr>
          <w:ilvl w:val="0"/>
          <w:numId w:val="12"/>
        </w:numPr>
        <w:spacing w:after="0" w:line="240" w:lineRule="auto"/>
      </w:pPr>
      <w:r>
        <w:t>Lead the corporate competency design team for critical organization positions.</w:t>
      </w:r>
    </w:p>
    <w:p w:rsidR="00095108" w:rsidRPr="004A16F7" w:rsidRDefault="00095108" w:rsidP="004A16F7">
      <w:pPr>
        <w:numPr>
          <w:ilvl w:val="0"/>
          <w:numId w:val="12"/>
        </w:numPr>
        <w:spacing w:after="0" w:line="240" w:lineRule="auto"/>
      </w:pPr>
      <w:r>
        <w:t>Revamped job descriptions based on competency initiative.</w:t>
      </w:r>
    </w:p>
    <w:p w:rsidR="004A16F7" w:rsidRPr="004A16F7" w:rsidRDefault="004A16F7" w:rsidP="004A16F7">
      <w:pPr>
        <w:numPr>
          <w:ilvl w:val="0"/>
          <w:numId w:val="12"/>
        </w:numPr>
        <w:spacing w:after="0" w:line="240" w:lineRule="auto"/>
      </w:pPr>
      <w:r w:rsidRPr="004A16F7">
        <w:rPr>
          <w:bCs/>
        </w:rPr>
        <w:t>Established</w:t>
      </w:r>
      <w:r w:rsidRPr="004A16F7">
        <w:t xml:space="preserve"> key processes and follow-up programs to monitor retention of training initiatives. </w:t>
      </w:r>
    </w:p>
    <w:p w:rsidR="004A16F7" w:rsidRPr="004A16F7" w:rsidRDefault="004A16F7" w:rsidP="004A16F7">
      <w:pPr>
        <w:numPr>
          <w:ilvl w:val="0"/>
          <w:numId w:val="12"/>
        </w:numPr>
        <w:spacing w:after="0" w:line="240" w:lineRule="auto"/>
      </w:pPr>
      <w:r w:rsidRPr="004A16F7">
        <w:rPr>
          <w:bCs/>
        </w:rPr>
        <w:t>Coached</w:t>
      </w:r>
      <w:r w:rsidRPr="004A16F7">
        <w:t xml:space="preserve"> managers on employee development issues. </w:t>
      </w:r>
    </w:p>
    <w:p w:rsidR="004A16F7" w:rsidRPr="004A16F7" w:rsidRDefault="004A16F7" w:rsidP="004A16F7">
      <w:pPr>
        <w:numPr>
          <w:ilvl w:val="0"/>
          <w:numId w:val="12"/>
        </w:numPr>
        <w:spacing w:after="0" w:line="240" w:lineRule="auto"/>
      </w:pPr>
      <w:r w:rsidRPr="004A16F7">
        <w:rPr>
          <w:bCs/>
        </w:rPr>
        <w:t>Engaged</w:t>
      </w:r>
      <w:r w:rsidRPr="004A16F7">
        <w:t xml:space="preserve"> in various training and OD interventions. </w:t>
      </w:r>
    </w:p>
    <w:p w:rsidR="00095108" w:rsidRDefault="004A16F7" w:rsidP="004A16F7">
      <w:pPr>
        <w:numPr>
          <w:ilvl w:val="0"/>
          <w:numId w:val="12"/>
        </w:numPr>
        <w:spacing w:after="0" w:line="240" w:lineRule="auto"/>
      </w:pPr>
      <w:r w:rsidRPr="004A16F7">
        <w:t xml:space="preserve">Provided organizational development interventions with departments around team building, conflict resolution, change management, and re-engineering processes.  </w:t>
      </w:r>
    </w:p>
    <w:p w:rsidR="00095108" w:rsidRDefault="004A16F7" w:rsidP="004A16F7">
      <w:pPr>
        <w:numPr>
          <w:ilvl w:val="0"/>
          <w:numId w:val="12"/>
        </w:numPr>
        <w:spacing w:after="0" w:line="240" w:lineRule="auto"/>
      </w:pPr>
      <w:r w:rsidRPr="004A16F7">
        <w:t xml:space="preserve">Assisted with the recruitment process design and established the company's interviewing process.   </w:t>
      </w:r>
    </w:p>
    <w:p w:rsidR="00095108" w:rsidRDefault="004A16F7" w:rsidP="004A16F7">
      <w:pPr>
        <w:numPr>
          <w:ilvl w:val="0"/>
          <w:numId w:val="12"/>
        </w:numPr>
        <w:spacing w:after="0" w:line="240" w:lineRule="auto"/>
      </w:pPr>
      <w:r w:rsidRPr="004A16F7">
        <w:t xml:space="preserve">Provided coaching on utilizing key leadership skills to managers.   </w:t>
      </w:r>
    </w:p>
    <w:p w:rsidR="004A16F7" w:rsidRDefault="004A16F7" w:rsidP="004A16F7">
      <w:pPr>
        <w:numPr>
          <w:ilvl w:val="0"/>
          <w:numId w:val="12"/>
        </w:numPr>
        <w:spacing w:after="0" w:line="240" w:lineRule="auto"/>
      </w:pPr>
      <w:r w:rsidRPr="004A16F7">
        <w:t>Established new employee orientation and performance management process.</w:t>
      </w:r>
    </w:p>
    <w:p w:rsidR="004A16F7" w:rsidRDefault="004A16F7" w:rsidP="004A16F7">
      <w:pPr>
        <w:spacing w:after="0" w:line="240" w:lineRule="auto"/>
      </w:pPr>
    </w:p>
    <w:p w:rsidR="004A16F7" w:rsidRPr="004A16F7" w:rsidRDefault="004A16F7" w:rsidP="004A16F7">
      <w:pPr>
        <w:spacing w:after="0" w:line="240" w:lineRule="auto"/>
      </w:pPr>
    </w:p>
    <w:p w:rsidR="004A16F7" w:rsidRDefault="004A16F7" w:rsidP="004A16F7">
      <w:pPr>
        <w:shd w:val="clear" w:color="auto" w:fill="DEEAF6" w:themeFill="accent1" w:themeFillTint="33"/>
        <w:rPr>
          <w:b/>
          <w:smallCaps/>
          <w:sz w:val="24"/>
          <w:szCs w:val="24"/>
        </w:rPr>
      </w:pPr>
      <w:r w:rsidRPr="004A16F7">
        <w:rPr>
          <w:b/>
          <w:smallCaps/>
          <w:sz w:val="24"/>
          <w:szCs w:val="24"/>
          <w:shd w:val="clear" w:color="auto" w:fill="DEEAF6" w:themeFill="accent1" w:themeFillTint="33"/>
        </w:rPr>
        <w:t>University of Illinois @ Chicago, Chicago, IL,</w:t>
      </w:r>
      <w:r>
        <w:rPr>
          <w:b/>
          <w:smallCaps/>
          <w:sz w:val="24"/>
          <w:szCs w:val="24"/>
        </w:rPr>
        <w:t xml:space="preserve"> |Human Resources</w:t>
      </w:r>
    </w:p>
    <w:p w:rsidR="004A16F7" w:rsidRPr="004A16F7" w:rsidRDefault="004A16F7" w:rsidP="004A16F7">
      <w:pPr>
        <w:rPr>
          <w:b/>
          <w:sz w:val="24"/>
          <w:szCs w:val="24"/>
        </w:rPr>
      </w:pPr>
      <w:r w:rsidRPr="004A16F7">
        <w:rPr>
          <w:b/>
          <w:smallCaps/>
          <w:sz w:val="24"/>
          <w:szCs w:val="24"/>
        </w:rPr>
        <w:t>Director of Human Resources Development,</w:t>
      </w:r>
      <w:r w:rsidRPr="004A16F7">
        <w:rPr>
          <w:i/>
          <w:sz w:val="24"/>
          <w:szCs w:val="24"/>
        </w:rPr>
        <w:t xml:space="preserve"> 1996 to 1998</w:t>
      </w:r>
    </w:p>
    <w:p w:rsidR="00AE79DF" w:rsidRPr="00095108" w:rsidRDefault="00AE79DF" w:rsidP="004A16F7">
      <w:pPr>
        <w:numPr>
          <w:ilvl w:val="0"/>
          <w:numId w:val="14"/>
        </w:numPr>
        <w:spacing w:after="0" w:line="240" w:lineRule="auto"/>
      </w:pPr>
      <w:r>
        <w:t xml:space="preserve">Oversaw </w:t>
      </w:r>
      <w:r w:rsidRPr="004A16F7">
        <w:t>campus performance appraisal system for employees</w:t>
      </w:r>
      <w:r w:rsidRPr="004A16F7">
        <w:rPr>
          <w:bCs/>
        </w:rPr>
        <w:t xml:space="preserve"> </w:t>
      </w:r>
      <w:r>
        <w:rPr>
          <w:bCs/>
        </w:rPr>
        <w:t>managing the process.</w:t>
      </w:r>
    </w:p>
    <w:p w:rsidR="00095108" w:rsidRPr="00095108" w:rsidRDefault="00095108" w:rsidP="004A16F7">
      <w:pPr>
        <w:numPr>
          <w:ilvl w:val="0"/>
          <w:numId w:val="14"/>
        </w:numPr>
        <w:spacing w:after="0" w:line="240" w:lineRule="auto"/>
      </w:pPr>
      <w:r>
        <w:rPr>
          <w:bCs/>
        </w:rPr>
        <w:t>Lead the design of career development program for civil service staff.</w:t>
      </w:r>
    </w:p>
    <w:p w:rsidR="00095108" w:rsidRPr="00AE79DF" w:rsidRDefault="00095108" w:rsidP="004A16F7">
      <w:pPr>
        <w:numPr>
          <w:ilvl w:val="0"/>
          <w:numId w:val="14"/>
        </w:numPr>
        <w:spacing w:after="0" w:line="240" w:lineRule="auto"/>
      </w:pPr>
      <w:r>
        <w:rPr>
          <w:bCs/>
        </w:rPr>
        <w:t>Managed the quality management program.</w:t>
      </w:r>
    </w:p>
    <w:p w:rsidR="004A16F7" w:rsidRPr="004A16F7" w:rsidRDefault="004A16F7" w:rsidP="004A16F7">
      <w:pPr>
        <w:numPr>
          <w:ilvl w:val="0"/>
          <w:numId w:val="14"/>
        </w:numPr>
        <w:spacing w:after="0" w:line="240" w:lineRule="auto"/>
      </w:pPr>
      <w:r w:rsidRPr="004A16F7">
        <w:rPr>
          <w:bCs/>
        </w:rPr>
        <w:t>Collaborated</w:t>
      </w:r>
      <w:r w:rsidRPr="004A16F7">
        <w:t xml:space="preserve"> with senior campus leaders to design and implement programs and processes to drive employee development.  </w:t>
      </w:r>
    </w:p>
    <w:p w:rsidR="004A16F7" w:rsidRPr="004A16F7" w:rsidRDefault="004A16F7" w:rsidP="004A16F7">
      <w:pPr>
        <w:numPr>
          <w:ilvl w:val="0"/>
          <w:numId w:val="14"/>
        </w:numPr>
        <w:spacing w:after="0" w:line="240" w:lineRule="auto"/>
      </w:pPr>
      <w:r w:rsidRPr="004A16F7">
        <w:t xml:space="preserve">Responsible for design, development, and selection of training programs for employees campus-wide (including faculty, support staff and professionals).  </w:t>
      </w:r>
    </w:p>
    <w:p w:rsidR="004A16F7" w:rsidRPr="004A16F7" w:rsidRDefault="004A16F7" w:rsidP="004A16F7">
      <w:pPr>
        <w:numPr>
          <w:ilvl w:val="0"/>
          <w:numId w:val="14"/>
        </w:numPr>
        <w:spacing w:after="0" w:line="240" w:lineRule="auto"/>
      </w:pPr>
      <w:r w:rsidRPr="004A16F7">
        <w:rPr>
          <w:bCs/>
        </w:rPr>
        <w:t>Coordinated</w:t>
      </w:r>
      <w:r w:rsidRPr="004A16F7">
        <w:t xml:space="preserve"> campus-wide conferences with attendance as large as 7,000.  </w:t>
      </w:r>
    </w:p>
    <w:p w:rsidR="004A16F7" w:rsidRPr="004A16F7" w:rsidRDefault="004A16F7" w:rsidP="004A16F7">
      <w:pPr>
        <w:numPr>
          <w:ilvl w:val="0"/>
          <w:numId w:val="14"/>
        </w:numPr>
        <w:spacing w:after="0" w:line="240" w:lineRule="auto"/>
      </w:pPr>
      <w:r w:rsidRPr="004A16F7">
        <w:rPr>
          <w:bCs/>
        </w:rPr>
        <w:t>Established</w:t>
      </w:r>
      <w:r w:rsidRPr="004A16F7">
        <w:t xml:space="preserve"> training center and computer training program.</w:t>
      </w:r>
    </w:p>
    <w:p w:rsidR="004A16F7" w:rsidRPr="004A16F7" w:rsidRDefault="004A16F7" w:rsidP="00095108">
      <w:pPr>
        <w:tabs>
          <w:tab w:val="num" w:pos="1440"/>
        </w:tabs>
        <w:spacing w:after="0" w:line="240" w:lineRule="auto"/>
        <w:ind w:left="720"/>
      </w:pPr>
    </w:p>
    <w:p w:rsidR="005E78F9" w:rsidRDefault="005E78F9" w:rsidP="005E78F9">
      <w:pPr>
        <w:tabs>
          <w:tab w:val="left" w:pos="7640"/>
        </w:tabs>
        <w:rPr>
          <w:b/>
          <w:smallCaps/>
        </w:rPr>
      </w:pPr>
    </w:p>
    <w:p w:rsidR="007F5BDC" w:rsidRDefault="007F5BDC" w:rsidP="005E78F9">
      <w:pPr>
        <w:tabs>
          <w:tab w:val="left" w:pos="7640"/>
        </w:tabs>
        <w:rPr>
          <w:b/>
          <w:smallCaps/>
        </w:rPr>
      </w:pPr>
    </w:p>
    <w:p w:rsidR="007F5BDC" w:rsidRDefault="007F5BDC" w:rsidP="005E78F9">
      <w:pPr>
        <w:tabs>
          <w:tab w:val="left" w:pos="7640"/>
        </w:tabs>
        <w:rPr>
          <w:b/>
          <w:smallCaps/>
        </w:rPr>
      </w:pPr>
    </w:p>
    <w:p w:rsidR="00666AA0" w:rsidRDefault="00666AA0" w:rsidP="00666AA0">
      <w:pPr>
        <w:tabs>
          <w:tab w:val="left" w:pos="7640"/>
        </w:tabs>
        <w:jc w:val="center"/>
        <w:rPr>
          <w:b/>
          <w:smallCaps/>
          <w:sz w:val="24"/>
          <w:szCs w:val="24"/>
        </w:rPr>
      </w:pPr>
      <w:r w:rsidRPr="00BB195B">
        <w:rPr>
          <w:b/>
          <w:smallCaps/>
          <w:sz w:val="24"/>
          <w:szCs w:val="24"/>
        </w:rPr>
        <w:t>PROFESSIONAL AFFILITATIONS</w:t>
      </w:r>
    </w:p>
    <w:p w:rsidR="00095108" w:rsidRDefault="007F5BDC" w:rsidP="00666AA0">
      <w:pPr>
        <w:pStyle w:val="bulletedlist"/>
        <w:tabs>
          <w:tab w:val="clear" w:pos="288"/>
        </w:tabs>
        <w:ind w:left="1080" w:firstLine="0"/>
        <w:jc w:val="center"/>
        <w:rPr>
          <w:rFonts w:asciiTheme="minorHAnsi" w:hAnsiTheme="minorHAnsi"/>
          <w:sz w:val="22"/>
          <w:szCs w:val="22"/>
        </w:rPr>
      </w:pPr>
      <w:r>
        <w:rPr>
          <w:rFonts w:asciiTheme="minorHAnsi" w:hAnsiTheme="minorHAnsi"/>
          <w:b/>
          <w:sz w:val="22"/>
          <w:szCs w:val="22"/>
        </w:rPr>
        <w:t>Member,</w:t>
      </w:r>
      <w:r w:rsidR="00095108">
        <w:rPr>
          <w:rFonts w:asciiTheme="minorHAnsi" w:hAnsiTheme="minorHAnsi"/>
          <w:b/>
          <w:sz w:val="22"/>
          <w:szCs w:val="22"/>
        </w:rPr>
        <w:t xml:space="preserve"> </w:t>
      </w:r>
      <w:r w:rsidR="00095108" w:rsidRPr="00095108">
        <w:rPr>
          <w:rFonts w:asciiTheme="minorHAnsi" w:hAnsiTheme="minorHAnsi"/>
          <w:sz w:val="22"/>
          <w:szCs w:val="22"/>
        </w:rPr>
        <w:t xml:space="preserve">College &amp; University Professional Association for HR- </w:t>
      </w:r>
      <w:r>
        <w:rPr>
          <w:rFonts w:asciiTheme="minorHAnsi" w:hAnsiTheme="minorHAnsi"/>
          <w:sz w:val="22"/>
          <w:szCs w:val="22"/>
        </w:rPr>
        <w:t>2010-present</w:t>
      </w:r>
    </w:p>
    <w:p w:rsidR="007F5BDC" w:rsidRPr="007F5BDC" w:rsidRDefault="007F5BDC" w:rsidP="007F5BDC">
      <w:pPr>
        <w:pStyle w:val="bulletedlist"/>
        <w:tabs>
          <w:tab w:val="clear" w:pos="288"/>
        </w:tabs>
        <w:ind w:left="1080" w:firstLine="0"/>
        <w:jc w:val="center"/>
        <w:rPr>
          <w:rFonts w:asciiTheme="minorHAnsi" w:hAnsiTheme="minorHAnsi"/>
          <w:sz w:val="22"/>
          <w:szCs w:val="22"/>
        </w:rPr>
      </w:pPr>
      <w:r>
        <w:rPr>
          <w:rFonts w:asciiTheme="minorHAnsi" w:hAnsiTheme="minorHAnsi"/>
          <w:b/>
          <w:sz w:val="22"/>
          <w:szCs w:val="22"/>
        </w:rPr>
        <w:t xml:space="preserve">President Elect &amp; Program Chair, </w:t>
      </w:r>
      <w:r w:rsidRPr="007F5BDC">
        <w:rPr>
          <w:rFonts w:asciiTheme="minorHAnsi" w:hAnsiTheme="minorHAnsi"/>
          <w:sz w:val="22"/>
          <w:szCs w:val="22"/>
        </w:rPr>
        <w:t>MD Chapter College &amp; University Professional Association for HR- 2013</w:t>
      </w:r>
      <w:r>
        <w:rPr>
          <w:rFonts w:asciiTheme="minorHAnsi" w:hAnsiTheme="minorHAnsi"/>
          <w:sz w:val="22"/>
          <w:szCs w:val="22"/>
        </w:rPr>
        <w:t xml:space="preserve"> to present</w:t>
      </w:r>
    </w:p>
    <w:p w:rsidR="00095108" w:rsidRDefault="00095108" w:rsidP="00666AA0">
      <w:pPr>
        <w:pStyle w:val="bulletedlist"/>
        <w:tabs>
          <w:tab w:val="clear" w:pos="288"/>
        </w:tabs>
        <w:ind w:left="1080" w:firstLine="0"/>
        <w:jc w:val="center"/>
        <w:rPr>
          <w:rFonts w:asciiTheme="minorHAnsi" w:hAnsiTheme="minorHAnsi"/>
          <w:b/>
          <w:sz w:val="22"/>
          <w:szCs w:val="22"/>
        </w:rPr>
      </w:pPr>
      <w:r>
        <w:rPr>
          <w:rFonts w:asciiTheme="minorHAnsi" w:hAnsiTheme="minorHAnsi"/>
          <w:b/>
          <w:sz w:val="22"/>
          <w:szCs w:val="22"/>
        </w:rPr>
        <w:lastRenderedPageBreak/>
        <w:t xml:space="preserve">Member, </w:t>
      </w:r>
      <w:r w:rsidRPr="00095108">
        <w:rPr>
          <w:rFonts w:asciiTheme="minorHAnsi" w:hAnsiTheme="minorHAnsi"/>
          <w:sz w:val="22"/>
          <w:szCs w:val="22"/>
        </w:rPr>
        <w:t>Academy of Human Resources Development- 2015</w:t>
      </w:r>
    </w:p>
    <w:p w:rsidR="00666AA0" w:rsidRDefault="00666AA0" w:rsidP="00666AA0">
      <w:pPr>
        <w:pStyle w:val="bulletedlist"/>
        <w:tabs>
          <w:tab w:val="clear" w:pos="288"/>
        </w:tabs>
        <w:ind w:left="1080" w:firstLine="0"/>
        <w:jc w:val="center"/>
        <w:rPr>
          <w:rFonts w:asciiTheme="minorHAnsi" w:hAnsiTheme="minorHAnsi"/>
          <w:sz w:val="22"/>
          <w:szCs w:val="22"/>
        </w:rPr>
      </w:pPr>
      <w:r w:rsidRPr="00BB195B">
        <w:rPr>
          <w:rFonts w:asciiTheme="minorHAnsi" w:hAnsiTheme="minorHAnsi"/>
          <w:b/>
          <w:sz w:val="22"/>
          <w:szCs w:val="22"/>
        </w:rPr>
        <w:t>Member</w:t>
      </w:r>
      <w:r w:rsidRPr="00BB195B">
        <w:rPr>
          <w:rFonts w:asciiTheme="minorHAnsi" w:hAnsiTheme="minorHAnsi"/>
          <w:sz w:val="22"/>
          <w:szCs w:val="22"/>
        </w:rPr>
        <w:t>, American Society of Training &amp; Development – 1989</w:t>
      </w:r>
      <w:r w:rsidR="007F5BDC">
        <w:rPr>
          <w:rFonts w:asciiTheme="minorHAnsi" w:hAnsiTheme="minorHAnsi"/>
          <w:sz w:val="22"/>
          <w:szCs w:val="22"/>
        </w:rPr>
        <w:t xml:space="preserve"> to 2014</w:t>
      </w:r>
    </w:p>
    <w:p w:rsidR="0035210A" w:rsidRPr="00BB195B" w:rsidRDefault="0035210A" w:rsidP="00666AA0">
      <w:pPr>
        <w:pStyle w:val="bulletedlist"/>
        <w:tabs>
          <w:tab w:val="clear" w:pos="288"/>
        </w:tabs>
        <w:ind w:left="1080" w:firstLine="0"/>
        <w:jc w:val="center"/>
        <w:rPr>
          <w:rFonts w:asciiTheme="minorHAnsi" w:hAnsiTheme="minorHAnsi"/>
          <w:sz w:val="22"/>
          <w:szCs w:val="22"/>
        </w:rPr>
      </w:pPr>
      <w:r>
        <w:rPr>
          <w:rFonts w:asciiTheme="minorHAnsi" w:hAnsiTheme="minorHAnsi"/>
          <w:b/>
          <w:sz w:val="22"/>
          <w:szCs w:val="22"/>
        </w:rPr>
        <w:t>Member</w:t>
      </w:r>
      <w:r w:rsidRPr="0035210A">
        <w:rPr>
          <w:rFonts w:asciiTheme="minorHAnsi" w:hAnsiTheme="minorHAnsi"/>
          <w:sz w:val="22"/>
          <w:szCs w:val="22"/>
        </w:rPr>
        <w:t>, Society of Human Resources Management- 2015</w:t>
      </w:r>
      <w:r w:rsidR="007F5BDC">
        <w:rPr>
          <w:rFonts w:asciiTheme="minorHAnsi" w:hAnsiTheme="minorHAnsi"/>
          <w:sz w:val="22"/>
          <w:szCs w:val="22"/>
        </w:rPr>
        <w:t xml:space="preserve"> to present</w:t>
      </w:r>
    </w:p>
    <w:p w:rsidR="00666AA0" w:rsidRPr="00BB195B" w:rsidRDefault="00666AA0" w:rsidP="00666AA0">
      <w:pPr>
        <w:pStyle w:val="bulletedlist"/>
        <w:tabs>
          <w:tab w:val="clear" w:pos="288"/>
        </w:tabs>
        <w:ind w:left="1080" w:firstLine="0"/>
        <w:jc w:val="center"/>
        <w:rPr>
          <w:rFonts w:asciiTheme="minorHAnsi" w:hAnsiTheme="minorHAnsi"/>
          <w:sz w:val="22"/>
          <w:szCs w:val="22"/>
        </w:rPr>
      </w:pPr>
      <w:r w:rsidRPr="00BB195B">
        <w:rPr>
          <w:rFonts w:asciiTheme="minorHAnsi" w:hAnsiTheme="minorHAnsi"/>
          <w:b/>
          <w:sz w:val="22"/>
          <w:szCs w:val="22"/>
        </w:rPr>
        <w:t>Member</w:t>
      </w:r>
      <w:r w:rsidRPr="00BB195B">
        <w:rPr>
          <w:rFonts w:asciiTheme="minorHAnsi" w:hAnsiTheme="minorHAnsi"/>
          <w:sz w:val="22"/>
          <w:szCs w:val="22"/>
        </w:rPr>
        <w:t>, National Institute for Staff and Organizational Development, 2014</w:t>
      </w:r>
      <w:r w:rsidR="007F5BDC">
        <w:rPr>
          <w:rFonts w:asciiTheme="minorHAnsi" w:hAnsiTheme="minorHAnsi"/>
          <w:sz w:val="22"/>
          <w:szCs w:val="22"/>
        </w:rPr>
        <w:t xml:space="preserve"> to present</w:t>
      </w:r>
    </w:p>
    <w:p w:rsidR="00666AA0" w:rsidRDefault="00666AA0" w:rsidP="00666AA0">
      <w:pPr>
        <w:pStyle w:val="bulletedlist"/>
        <w:tabs>
          <w:tab w:val="clear" w:pos="288"/>
        </w:tabs>
        <w:ind w:left="1080" w:firstLine="0"/>
        <w:jc w:val="center"/>
        <w:rPr>
          <w:rFonts w:asciiTheme="minorHAnsi" w:hAnsiTheme="minorHAnsi"/>
          <w:sz w:val="22"/>
          <w:szCs w:val="22"/>
        </w:rPr>
      </w:pPr>
      <w:r w:rsidRPr="00BB195B">
        <w:rPr>
          <w:rFonts w:asciiTheme="minorHAnsi" w:hAnsiTheme="minorHAnsi"/>
          <w:b/>
          <w:sz w:val="22"/>
          <w:szCs w:val="22"/>
        </w:rPr>
        <w:t>Member</w:t>
      </w:r>
      <w:r w:rsidRPr="00BB195B">
        <w:rPr>
          <w:rFonts w:asciiTheme="minorHAnsi" w:hAnsiTheme="minorHAnsi"/>
          <w:sz w:val="22"/>
          <w:szCs w:val="22"/>
        </w:rPr>
        <w:t>, Learning Resources Network-2013</w:t>
      </w:r>
    </w:p>
    <w:p w:rsidR="00666AA0" w:rsidRPr="00BB195B" w:rsidRDefault="00B95AF3" w:rsidP="00666AA0">
      <w:pPr>
        <w:pStyle w:val="bulletedlist"/>
        <w:tabs>
          <w:tab w:val="clear" w:pos="288"/>
        </w:tabs>
        <w:ind w:left="1080" w:firstLine="0"/>
        <w:jc w:val="center"/>
        <w:rPr>
          <w:rFonts w:asciiTheme="minorHAnsi" w:hAnsiTheme="minorHAnsi"/>
          <w:sz w:val="22"/>
          <w:szCs w:val="22"/>
        </w:rPr>
      </w:pPr>
      <w:r w:rsidRPr="00BB195B">
        <w:rPr>
          <w:rFonts w:asciiTheme="minorHAnsi" w:hAnsiTheme="minorHAnsi"/>
          <w:b/>
          <w:sz w:val="22"/>
          <w:szCs w:val="22"/>
        </w:rPr>
        <w:t>Member</w:t>
      </w:r>
      <w:r w:rsidRPr="00BB195B">
        <w:rPr>
          <w:rFonts w:asciiTheme="minorHAnsi" w:hAnsiTheme="minorHAnsi"/>
          <w:sz w:val="22"/>
          <w:szCs w:val="22"/>
        </w:rPr>
        <w:t>, Professional and Organizational Development Network In Higher Education, 2013</w:t>
      </w:r>
    </w:p>
    <w:p w:rsidR="00666AA0" w:rsidRPr="00BB195B" w:rsidRDefault="00B95AF3" w:rsidP="00666AA0">
      <w:pPr>
        <w:pStyle w:val="bulletedlist"/>
        <w:tabs>
          <w:tab w:val="clear" w:pos="288"/>
        </w:tabs>
        <w:ind w:left="1080" w:firstLine="0"/>
        <w:jc w:val="center"/>
        <w:rPr>
          <w:rFonts w:asciiTheme="minorHAnsi" w:hAnsiTheme="minorHAnsi"/>
          <w:sz w:val="22"/>
          <w:szCs w:val="22"/>
        </w:rPr>
      </w:pPr>
      <w:r w:rsidRPr="00BB195B">
        <w:rPr>
          <w:rFonts w:asciiTheme="minorHAnsi" w:hAnsiTheme="minorHAnsi"/>
          <w:b/>
          <w:sz w:val="22"/>
          <w:szCs w:val="22"/>
        </w:rPr>
        <w:t>Member</w:t>
      </w:r>
      <w:r w:rsidRPr="00BB195B">
        <w:rPr>
          <w:rFonts w:asciiTheme="minorHAnsi" w:hAnsiTheme="minorHAnsi"/>
          <w:sz w:val="22"/>
          <w:szCs w:val="22"/>
        </w:rPr>
        <w:t>, Higher Education Leadership Consortium, 2014</w:t>
      </w:r>
    </w:p>
    <w:p w:rsidR="00095108" w:rsidRPr="00BB195B" w:rsidRDefault="00095108" w:rsidP="00095108">
      <w:pPr>
        <w:pStyle w:val="bulletedlist"/>
        <w:tabs>
          <w:tab w:val="clear" w:pos="288"/>
        </w:tabs>
        <w:ind w:left="1080" w:firstLine="0"/>
        <w:jc w:val="center"/>
        <w:rPr>
          <w:rFonts w:asciiTheme="minorHAnsi" w:hAnsiTheme="minorHAnsi"/>
          <w:sz w:val="22"/>
          <w:szCs w:val="22"/>
        </w:rPr>
      </w:pPr>
      <w:r w:rsidRPr="00BB195B">
        <w:rPr>
          <w:rFonts w:asciiTheme="minorHAnsi" w:hAnsiTheme="minorHAnsi"/>
          <w:b/>
          <w:sz w:val="22"/>
          <w:szCs w:val="22"/>
        </w:rPr>
        <w:t>Member</w:t>
      </w:r>
      <w:r w:rsidRPr="00BB195B">
        <w:rPr>
          <w:rFonts w:asciiTheme="minorHAnsi" w:hAnsiTheme="minorHAnsi"/>
          <w:sz w:val="22"/>
          <w:szCs w:val="22"/>
        </w:rPr>
        <w:t>, Delta Sigma Theta Sorority, Inc., 1985</w:t>
      </w:r>
    </w:p>
    <w:p w:rsidR="00666AA0" w:rsidRDefault="00666AA0" w:rsidP="00666AA0">
      <w:pPr>
        <w:tabs>
          <w:tab w:val="left" w:pos="7640"/>
        </w:tabs>
        <w:jc w:val="center"/>
        <w:rPr>
          <w:b/>
          <w:smallCaps/>
        </w:rPr>
      </w:pPr>
    </w:p>
    <w:p w:rsidR="005C79A2" w:rsidRDefault="005C79A2" w:rsidP="00666AA0">
      <w:pPr>
        <w:tabs>
          <w:tab w:val="left" w:pos="7640"/>
        </w:tabs>
        <w:jc w:val="center"/>
        <w:rPr>
          <w:b/>
          <w:smallCaps/>
        </w:rPr>
      </w:pPr>
      <w:r>
        <w:rPr>
          <w:b/>
          <w:smallCaps/>
        </w:rPr>
        <w:t>TECHNOLOGY PROFICIENCES</w:t>
      </w:r>
    </w:p>
    <w:p w:rsidR="005C79A2" w:rsidRPr="005C79A2" w:rsidRDefault="005C79A2" w:rsidP="005C79A2">
      <w:pPr>
        <w:pStyle w:val="NormalWeb"/>
        <w:rPr>
          <w:rFonts w:asciiTheme="minorHAnsi" w:hAnsiTheme="minorHAnsi"/>
          <w:sz w:val="22"/>
          <w:szCs w:val="22"/>
        </w:rPr>
      </w:pPr>
      <w:r w:rsidRPr="005C79A2">
        <w:rPr>
          <w:rFonts w:asciiTheme="minorHAnsi" w:hAnsiTheme="minorHAnsi"/>
          <w:sz w:val="22"/>
          <w:szCs w:val="22"/>
        </w:rPr>
        <w:t>Moodle, Black board, Angel, Learning Maestro, WebEx, GotoMeeting, Elluminate, Adobe Connect, Anytime Meeting and MS Office Live Meeting.</w:t>
      </w:r>
    </w:p>
    <w:p w:rsidR="00BB3FF4" w:rsidRPr="000C7B85" w:rsidRDefault="00BB3FF4" w:rsidP="0035210A">
      <w:pPr>
        <w:rPr>
          <w:b/>
          <w:sz w:val="24"/>
          <w:szCs w:val="24"/>
        </w:rPr>
      </w:pPr>
      <w:r>
        <w:rPr>
          <w:b/>
          <w:smallCaps/>
        </w:rPr>
        <w:br w:type="page"/>
      </w:r>
      <w:r w:rsidRPr="000C7B85">
        <w:rPr>
          <w:b/>
          <w:sz w:val="24"/>
          <w:szCs w:val="24"/>
        </w:rPr>
        <w:lastRenderedPageBreak/>
        <w:t>Graduate Credit Hours</w:t>
      </w:r>
    </w:p>
    <w:p w:rsidR="00BB3FF4" w:rsidRPr="000C7B85" w:rsidRDefault="00BB3FF4" w:rsidP="00BB3FF4">
      <w:pPr>
        <w:jc w:val="center"/>
        <w:rPr>
          <w:b/>
          <w:sz w:val="24"/>
          <w:szCs w:val="24"/>
        </w:rPr>
      </w:pPr>
      <w:r w:rsidRPr="000C7B85">
        <w:rPr>
          <w:b/>
          <w:sz w:val="24"/>
          <w:szCs w:val="24"/>
        </w:rPr>
        <w:t>(</w:t>
      </w:r>
      <w:r w:rsidRPr="000C7B85">
        <w:rPr>
          <w:b/>
          <w:i/>
          <w:sz w:val="24"/>
          <w:szCs w:val="24"/>
        </w:rPr>
        <w:t>for teaching purpose</w:t>
      </w:r>
      <w:r w:rsidRPr="000C7B85">
        <w:rPr>
          <w:b/>
          <w:sz w:val="24"/>
          <w:szCs w:val="24"/>
        </w:rPr>
        <w:t>)</w:t>
      </w:r>
    </w:p>
    <w:p w:rsidR="00BB3FF4" w:rsidRPr="000C7B85" w:rsidRDefault="00BB3FF4" w:rsidP="00BB3FF4">
      <w:pPr>
        <w:spacing w:line="360" w:lineRule="auto"/>
        <w:ind w:firstLine="720"/>
        <w:rPr>
          <w:b/>
          <w:sz w:val="24"/>
          <w:szCs w:val="24"/>
        </w:rPr>
      </w:pPr>
      <w:r w:rsidRPr="000C7B85">
        <w:rPr>
          <w:b/>
          <w:sz w:val="24"/>
          <w:szCs w:val="24"/>
        </w:rPr>
        <w:t xml:space="preserve">I.  </w:t>
      </w:r>
      <w:r>
        <w:rPr>
          <w:b/>
          <w:sz w:val="24"/>
          <w:szCs w:val="24"/>
        </w:rPr>
        <w:t>Organizational Development</w:t>
      </w:r>
    </w:p>
    <w:p w:rsidR="00BB3FF4" w:rsidRPr="000C7B85" w:rsidRDefault="00BB3FF4" w:rsidP="00BB3FF4">
      <w:pPr>
        <w:spacing w:line="360" w:lineRule="auto"/>
        <w:ind w:firstLine="720"/>
        <w:rPr>
          <w:b/>
          <w:sz w:val="24"/>
          <w:szCs w:val="24"/>
        </w:rPr>
      </w:pPr>
      <w:r w:rsidRPr="000C7B85">
        <w:rPr>
          <w:b/>
          <w:sz w:val="24"/>
          <w:szCs w:val="24"/>
          <w:u w:val="single"/>
        </w:rPr>
        <w:t>Course</w:t>
      </w:r>
      <w:r w:rsidRPr="000C7B85">
        <w:rPr>
          <w:b/>
          <w:sz w:val="24"/>
          <w:szCs w:val="24"/>
        </w:rPr>
        <w:tab/>
      </w:r>
      <w:r w:rsidRPr="000C7B85">
        <w:rPr>
          <w:b/>
          <w:sz w:val="24"/>
          <w:szCs w:val="24"/>
        </w:rPr>
        <w:tab/>
      </w:r>
      <w:r w:rsidRPr="000C7B85">
        <w:rPr>
          <w:b/>
          <w:sz w:val="24"/>
          <w:szCs w:val="24"/>
        </w:rPr>
        <w:tab/>
      </w:r>
      <w:r w:rsidRPr="000C7B85">
        <w:rPr>
          <w:b/>
          <w:sz w:val="24"/>
          <w:szCs w:val="24"/>
        </w:rPr>
        <w:tab/>
        <w:t xml:space="preserve">       </w:t>
      </w:r>
      <w:r w:rsidRPr="000C7B85">
        <w:rPr>
          <w:b/>
          <w:sz w:val="24"/>
          <w:szCs w:val="24"/>
        </w:rPr>
        <w:tab/>
      </w:r>
      <w:r w:rsidRPr="000C7B85">
        <w:rPr>
          <w:b/>
          <w:sz w:val="24"/>
          <w:szCs w:val="24"/>
          <w:u w:val="single"/>
        </w:rPr>
        <w:t>Credits</w:t>
      </w:r>
      <w:r w:rsidRPr="000C7B85">
        <w:rPr>
          <w:b/>
          <w:sz w:val="24"/>
          <w:szCs w:val="24"/>
        </w:rPr>
        <w:t xml:space="preserve">        </w:t>
      </w:r>
      <w:r w:rsidRPr="000C7B85">
        <w:rPr>
          <w:b/>
          <w:sz w:val="24"/>
          <w:szCs w:val="24"/>
          <w:u w:val="single"/>
        </w:rPr>
        <w:t>University</w:t>
      </w:r>
      <w:r w:rsidRPr="000C7B85">
        <w:rPr>
          <w:b/>
          <w:sz w:val="24"/>
          <w:szCs w:val="24"/>
        </w:rPr>
        <w:tab/>
        <w:t xml:space="preserve">       </w:t>
      </w:r>
      <w:r w:rsidRPr="000C7B85">
        <w:rPr>
          <w:b/>
          <w:sz w:val="24"/>
          <w:szCs w:val="24"/>
          <w:u w:val="single"/>
        </w:rPr>
        <w:t>Course #</w:t>
      </w:r>
      <w:r w:rsidRPr="000C7B85">
        <w:rPr>
          <w:b/>
          <w:sz w:val="24"/>
          <w:szCs w:val="24"/>
        </w:rPr>
        <w:tab/>
      </w:r>
    </w:p>
    <w:p w:rsidR="00BB3FF4" w:rsidRPr="000C7B85" w:rsidRDefault="00BB3FF4" w:rsidP="00BB3FF4">
      <w:pPr>
        <w:ind w:firstLine="720"/>
        <w:rPr>
          <w:sz w:val="24"/>
          <w:szCs w:val="24"/>
        </w:rPr>
      </w:pPr>
      <w:r>
        <w:rPr>
          <w:sz w:val="24"/>
          <w:szCs w:val="24"/>
        </w:rPr>
        <w:t>Foundations of Organizational Psyc.</w:t>
      </w:r>
      <w:r>
        <w:rPr>
          <w:sz w:val="24"/>
          <w:szCs w:val="24"/>
        </w:rPr>
        <w:tab/>
      </w:r>
      <w:r w:rsidRPr="000C7B85">
        <w:rPr>
          <w:sz w:val="24"/>
          <w:szCs w:val="24"/>
        </w:rPr>
        <w:tab/>
        <w:t xml:space="preserve">     </w:t>
      </w:r>
      <w:r>
        <w:rPr>
          <w:sz w:val="24"/>
          <w:szCs w:val="24"/>
        </w:rPr>
        <w:t>5</w:t>
      </w:r>
      <w:r w:rsidRPr="000C7B85">
        <w:rPr>
          <w:sz w:val="24"/>
          <w:szCs w:val="24"/>
        </w:rPr>
        <w:tab/>
        <w:t xml:space="preserve">         </w:t>
      </w:r>
      <w:r>
        <w:rPr>
          <w:sz w:val="24"/>
          <w:szCs w:val="24"/>
        </w:rPr>
        <w:t>Capella</w:t>
      </w:r>
      <w:r>
        <w:rPr>
          <w:sz w:val="24"/>
          <w:szCs w:val="24"/>
        </w:rPr>
        <w:tab/>
      </w:r>
      <w:r>
        <w:rPr>
          <w:sz w:val="24"/>
          <w:szCs w:val="24"/>
        </w:rPr>
        <w:tab/>
        <w:t xml:space="preserve">   </w:t>
      </w:r>
      <w:r w:rsidRPr="000C7B85">
        <w:rPr>
          <w:sz w:val="24"/>
          <w:szCs w:val="24"/>
        </w:rPr>
        <w:t xml:space="preserve">    </w:t>
      </w:r>
      <w:r>
        <w:rPr>
          <w:sz w:val="24"/>
          <w:szCs w:val="24"/>
        </w:rPr>
        <w:t>PSY7021</w:t>
      </w:r>
    </w:p>
    <w:p w:rsidR="00BB3FF4" w:rsidRDefault="00BB3FF4" w:rsidP="00BB3FF4">
      <w:pPr>
        <w:ind w:firstLine="720"/>
        <w:rPr>
          <w:sz w:val="24"/>
          <w:szCs w:val="24"/>
        </w:rPr>
      </w:pPr>
      <w:r>
        <w:rPr>
          <w:sz w:val="24"/>
          <w:szCs w:val="24"/>
        </w:rPr>
        <w:t>Organization Development</w:t>
      </w:r>
      <w:r>
        <w:rPr>
          <w:sz w:val="24"/>
          <w:szCs w:val="24"/>
        </w:rPr>
        <w:tab/>
      </w:r>
      <w:r w:rsidRPr="000C7B85">
        <w:rPr>
          <w:sz w:val="24"/>
          <w:szCs w:val="24"/>
        </w:rPr>
        <w:tab/>
      </w:r>
      <w:r w:rsidRPr="000C7B85">
        <w:rPr>
          <w:sz w:val="24"/>
          <w:szCs w:val="24"/>
        </w:rPr>
        <w:tab/>
        <w:t xml:space="preserve">     4</w:t>
      </w:r>
      <w:r w:rsidRPr="000C7B85">
        <w:rPr>
          <w:sz w:val="24"/>
          <w:szCs w:val="24"/>
        </w:rPr>
        <w:tab/>
        <w:t xml:space="preserve">         </w:t>
      </w:r>
      <w:r>
        <w:rPr>
          <w:sz w:val="24"/>
          <w:szCs w:val="24"/>
        </w:rPr>
        <w:t>Wayne State</w:t>
      </w:r>
      <w:r w:rsidRPr="000C7B85">
        <w:rPr>
          <w:sz w:val="24"/>
          <w:szCs w:val="24"/>
        </w:rPr>
        <w:t xml:space="preserve"> </w:t>
      </w:r>
      <w:r>
        <w:rPr>
          <w:sz w:val="24"/>
          <w:szCs w:val="24"/>
        </w:rPr>
        <w:tab/>
        <w:t xml:space="preserve">    </w:t>
      </w:r>
      <w:r w:rsidRPr="000C7B85">
        <w:rPr>
          <w:sz w:val="24"/>
          <w:szCs w:val="24"/>
        </w:rPr>
        <w:t xml:space="preserve">   </w:t>
      </w:r>
      <w:r>
        <w:rPr>
          <w:sz w:val="24"/>
          <w:szCs w:val="24"/>
        </w:rPr>
        <w:t>IT712</w:t>
      </w:r>
    </w:p>
    <w:p w:rsidR="00BB3FF4" w:rsidRDefault="00BB3FF4" w:rsidP="00BB3FF4">
      <w:pPr>
        <w:ind w:firstLine="720"/>
        <w:rPr>
          <w:sz w:val="24"/>
          <w:szCs w:val="24"/>
        </w:rPr>
      </w:pPr>
      <w:r>
        <w:rPr>
          <w:sz w:val="24"/>
          <w:szCs w:val="24"/>
        </w:rPr>
        <w:t>Principles of Org Theory &amp; Practice</w:t>
      </w:r>
      <w:r w:rsidRPr="000C7B85">
        <w:rPr>
          <w:sz w:val="24"/>
          <w:szCs w:val="24"/>
        </w:rPr>
        <w:tab/>
      </w:r>
      <w:r w:rsidRPr="000C7B85">
        <w:rPr>
          <w:sz w:val="24"/>
          <w:szCs w:val="24"/>
        </w:rPr>
        <w:tab/>
        <w:t xml:space="preserve">     </w:t>
      </w:r>
      <w:r>
        <w:rPr>
          <w:sz w:val="24"/>
          <w:szCs w:val="24"/>
        </w:rPr>
        <w:t>4</w:t>
      </w:r>
      <w:r w:rsidRPr="000C7B85">
        <w:rPr>
          <w:sz w:val="24"/>
          <w:szCs w:val="24"/>
        </w:rPr>
        <w:tab/>
        <w:t xml:space="preserve">         Capella</w:t>
      </w:r>
      <w:r w:rsidRPr="000C7B85">
        <w:rPr>
          <w:sz w:val="24"/>
          <w:szCs w:val="24"/>
        </w:rPr>
        <w:tab/>
        <w:t xml:space="preserve">       </w:t>
      </w:r>
      <w:r>
        <w:rPr>
          <w:sz w:val="24"/>
          <w:szCs w:val="24"/>
        </w:rPr>
        <w:tab/>
        <w:t xml:space="preserve">       8010</w:t>
      </w:r>
    </w:p>
    <w:p w:rsidR="00BB3FF4" w:rsidRPr="000C7B85" w:rsidRDefault="00BB3FF4" w:rsidP="00BB3FF4">
      <w:pPr>
        <w:ind w:firstLine="720"/>
        <w:rPr>
          <w:sz w:val="24"/>
          <w:szCs w:val="24"/>
        </w:rPr>
      </w:pPr>
      <w:r>
        <w:rPr>
          <w:sz w:val="24"/>
          <w:szCs w:val="24"/>
        </w:rPr>
        <w:t>Organizational Commitment Dissertation</w:t>
      </w:r>
      <w:r w:rsidRPr="000C7B85">
        <w:rPr>
          <w:sz w:val="24"/>
          <w:szCs w:val="24"/>
        </w:rPr>
        <w:tab/>
        <w:t xml:space="preserve">     </w:t>
      </w:r>
      <w:r>
        <w:rPr>
          <w:sz w:val="24"/>
          <w:szCs w:val="24"/>
        </w:rPr>
        <w:t>25</w:t>
      </w:r>
      <w:r w:rsidRPr="000C7B85">
        <w:rPr>
          <w:sz w:val="24"/>
          <w:szCs w:val="24"/>
        </w:rPr>
        <w:tab/>
        <w:t xml:space="preserve">         Capella</w:t>
      </w:r>
      <w:r w:rsidRPr="000C7B85">
        <w:rPr>
          <w:sz w:val="24"/>
          <w:szCs w:val="24"/>
        </w:rPr>
        <w:tab/>
        <w:t xml:space="preserve">       </w:t>
      </w:r>
      <w:r w:rsidRPr="000C7B85">
        <w:rPr>
          <w:sz w:val="24"/>
          <w:szCs w:val="24"/>
        </w:rPr>
        <w:tab/>
        <w:t xml:space="preserve">       OM849</w:t>
      </w:r>
    </w:p>
    <w:p w:rsidR="00BB3FF4" w:rsidRDefault="00BB3FF4" w:rsidP="00BB3FF4">
      <w:pPr>
        <w:spacing w:line="360" w:lineRule="auto"/>
        <w:ind w:firstLine="720"/>
        <w:rPr>
          <w:sz w:val="24"/>
          <w:szCs w:val="24"/>
        </w:rPr>
      </w:pPr>
    </w:p>
    <w:p w:rsidR="00BB3FF4" w:rsidRPr="000C7B85" w:rsidRDefault="00BB3FF4" w:rsidP="00BB3FF4">
      <w:pPr>
        <w:spacing w:line="360" w:lineRule="auto"/>
        <w:ind w:firstLine="720"/>
        <w:rPr>
          <w:b/>
          <w:sz w:val="24"/>
          <w:szCs w:val="24"/>
        </w:rPr>
      </w:pPr>
      <w:r w:rsidRPr="000C7B85">
        <w:rPr>
          <w:b/>
          <w:sz w:val="24"/>
          <w:szCs w:val="24"/>
        </w:rPr>
        <w:t>Total Credit Hours</w:t>
      </w:r>
      <w:r w:rsidRPr="000C7B85">
        <w:rPr>
          <w:b/>
          <w:sz w:val="24"/>
          <w:szCs w:val="24"/>
        </w:rPr>
        <w:tab/>
      </w:r>
      <w:r w:rsidRPr="000C7B85">
        <w:rPr>
          <w:b/>
          <w:sz w:val="24"/>
          <w:szCs w:val="24"/>
        </w:rPr>
        <w:tab/>
      </w:r>
      <w:r w:rsidRPr="000C7B85">
        <w:rPr>
          <w:b/>
          <w:sz w:val="24"/>
          <w:szCs w:val="24"/>
        </w:rPr>
        <w:tab/>
        <w:t xml:space="preserve">                </w:t>
      </w:r>
      <w:r>
        <w:rPr>
          <w:b/>
          <w:sz w:val="24"/>
          <w:szCs w:val="24"/>
        </w:rPr>
        <w:t>38</w:t>
      </w:r>
      <w:r w:rsidRPr="000C7B85">
        <w:rPr>
          <w:b/>
          <w:sz w:val="24"/>
          <w:szCs w:val="24"/>
        </w:rPr>
        <w:tab/>
      </w:r>
      <w:r w:rsidRPr="000C7B85">
        <w:rPr>
          <w:b/>
          <w:sz w:val="24"/>
          <w:szCs w:val="24"/>
        </w:rPr>
        <w:tab/>
      </w:r>
      <w:r w:rsidRPr="000C7B85">
        <w:rPr>
          <w:b/>
          <w:sz w:val="24"/>
          <w:szCs w:val="24"/>
        </w:rPr>
        <w:tab/>
      </w:r>
      <w:r w:rsidRPr="000C7B85">
        <w:rPr>
          <w:b/>
          <w:sz w:val="24"/>
          <w:szCs w:val="24"/>
        </w:rPr>
        <w:tab/>
        <w:t xml:space="preserve">       </w:t>
      </w:r>
    </w:p>
    <w:p w:rsidR="00BB3FF4" w:rsidRPr="000C7B85" w:rsidRDefault="00BB3FF4" w:rsidP="00BB3FF4">
      <w:pPr>
        <w:rPr>
          <w:sz w:val="24"/>
          <w:szCs w:val="24"/>
        </w:rPr>
      </w:pPr>
    </w:p>
    <w:p w:rsidR="00BB3FF4" w:rsidRPr="000C7B85" w:rsidRDefault="00BB3FF4" w:rsidP="00BB3FF4">
      <w:pPr>
        <w:spacing w:line="360" w:lineRule="auto"/>
        <w:ind w:firstLine="720"/>
        <w:rPr>
          <w:b/>
          <w:sz w:val="24"/>
          <w:szCs w:val="24"/>
        </w:rPr>
      </w:pPr>
      <w:r w:rsidRPr="000C7B85">
        <w:rPr>
          <w:b/>
          <w:sz w:val="24"/>
          <w:szCs w:val="24"/>
        </w:rPr>
        <w:t xml:space="preserve">II.  </w:t>
      </w:r>
      <w:r>
        <w:rPr>
          <w:b/>
          <w:sz w:val="24"/>
          <w:szCs w:val="24"/>
        </w:rPr>
        <w:t>Education</w:t>
      </w:r>
    </w:p>
    <w:p w:rsidR="00BB3FF4" w:rsidRPr="000C7B85" w:rsidRDefault="00BB3FF4" w:rsidP="00BB3FF4">
      <w:pPr>
        <w:spacing w:line="360" w:lineRule="auto"/>
        <w:ind w:firstLine="720"/>
        <w:rPr>
          <w:b/>
          <w:sz w:val="24"/>
          <w:szCs w:val="24"/>
          <w:u w:val="single"/>
        </w:rPr>
      </w:pPr>
      <w:r w:rsidRPr="000C7B85">
        <w:rPr>
          <w:b/>
          <w:sz w:val="24"/>
          <w:szCs w:val="24"/>
          <w:u w:val="single"/>
        </w:rPr>
        <w:t>Course</w:t>
      </w:r>
      <w:r w:rsidRPr="000C7B85">
        <w:rPr>
          <w:b/>
          <w:sz w:val="24"/>
          <w:szCs w:val="24"/>
        </w:rPr>
        <w:tab/>
      </w:r>
      <w:r w:rsidRPr="000C7B85">
        <w:rPr>
          <w:b/>
          <w:sz w:val="24"/>
          <w:szCs w:val="24"/>
        </w:rPr>
        <w:tab/>
      </w:r>
      <w:r w:rsidRPr="000C7B85">
        <w:rPr>
          <w:b/>
          <w:sz w:val="24"/>
          <w:szCs w:val="24"/>
        </w:rPr>
        <w:tab/>
      </w:r>
      <w:r w:rsidRPr="000C7B85">
        <w:rPr>
          <w:b/>
          <w:sz w:val="24"/>
          <w:szCs w:val="24"/>
        </w:rPr>
        <w:tab/>
        <w:t xml:space="preserve">       </w:t>
      </w:r>
      <w:r w:rsidRPr="000C7B85">
        <w:rPr>
          <w:b/>
          <w:sz w:val="24"/>
          <w:szCs w:val="24"/>
        </w:rPr>
        <w:tab/>
      </w:r>
      <w:r w:rsidRPr="000C7B85">
        <w:rPr>
          <w:b/>
          <w:sz w:val="24"/>
          <w:szCs w:val="24"/>
          <w:u w:val="single"/>
        </w:rPr>
        <w:t>Credits</w:t>
      </w:r>
      <w:r w:rsidRPr="000C7B85">
        <w:rPr>
          <w:b/>
          <w:sz w:val="24"/>
          <w:szCs w:val="24"/>
        </w:rPr>
        <w:t xml:space="preserve">        </w:t>
      </w:r>
      <w:r w:rsidRPr="000C7B85">
        <w:rPr>
          <w:b/>
          <w:sz w:val="24"/>
          <w:szCs w:val="24"/>
          <w:u w:val="single"/>
        </w:rPr>
        <w:t>University</w:t>
      </w:r>
      <w:r w:rsidRPr="000C7B85">
        <w:rPr>
          <w:b/>
          <w:sz w:val="24"/>
          <w:szCs w:val="24"/>
        </w:rPr>
        <w:t xml:space="preserve"> </w:t>
      </w:r>
      <w:r w:rsidRPr="000C7B85">
        <w:rPr>
          <w:b/>
          <w:sz w:val="24"/>
          <w:szCs w:val="24"/>
        </w:rPr>
        <w:tab/>
        <w:t xml:space="preserve">       </w:t>
      </w:r>
      <w:r w:rsidRPr="000C7B85">
        <w:rPr>
          <w:b/>
          <w:sz w:val="24"/>
          <w:szCs w:val="24"/>
          <w:u w:val="single"/>
        </w:rPr>
        <w:t>Course #</w:t>
      </w:r>
    </w:p>
    <w:p w:rsidR="00BB3FF4" w:rsidRPr="000C7B85" w:rsidRDefault="00BB3FF4" w:rsidP="00BB3FF4">
      <w:pPr>
        <w:ind w:firstLine="720"/>
        <w:rPr>
          <w:sz w:val="24"/>
          <w:szCs w:val="24"/>
        </w:rPr>
      </w:pPr>
      <w:r>
        <w:rPr>
          <w:sz w:val="24"/>
          <w:szCs w:val="24"/>
        </w:rPr>
        <w:t>Script Writing: Instructional Video</w:t>
      </w:r>
      <w:r w:rsidRPr="000C7B85">
        <w:rPr>
          <w:sz w:val="24"/>
          <w:szCs w:val="24"/>
        </w:rPr>
        <w:tab/>
      </w:r>
      <w:r w:rsidRPr="000C7B85">
        <w:rPr>
          <w:sz w:val="24"/>
          <w:szCs w:val="24"/>
        </w:rPr>
        <w:tab/>
        <w:t xml:space="preserve">     3</w:t>
      </w:r>
      <w:r w:rsidRPr="000C7B85">
        <w:rPr>
          <w:sz w:val="24"/>
          <w:szCs w:val="24"/>
        </w:rPr>
        <w:tab/>
        <w:t xml:space="preserve">         </w:t>
      </w:r>
      <w:r>
        <w:rPr>
          <w:sz w:val="24"/>
          <w:szCs w:val="24"/>
        </w:rPr>
        <w:t>Wayne State</w:t>
      </w:r>
      <w:r w:rsidRPr="000C7B85">
        <w:rPr>
          <w:sz w:val="24"/>
          <w:szCs w:val="24"/>
        </w:rPr>
        <w:t xml:space="preserve">              </w:t>
      </w:r>
      <w:r>
        <w:rPr>
          <w:sz w:val="24"/>
          <w:szCs w:val="24"/>
        </w:rPr>
        <w:t>IT710</w:t>
      </w:r>
    </w:p>
    <w:p w:rsidR="00BB3FF4" w:rsidRPr="000C7B85" w:rsidRDefault="00BB3FF4" w:rsidP="00BB3FF4">
      <w:pPr>
        <w:ind w:firstLine="720"/>
        <w:rPr>
          <w:sz w:val="24"/>
          <w:szCs w:val="24"/>
        </w:rPr>
      </w:pPr>
      <w:r>
        <w:rPr>
          <w:sz w:val="24"/>
          <w:szCs w:val="24"/>
        </w:rPr>
        <w:t>Educational Planning</w:t>
      </w:r>
      <w:r>
        <w:rPr>
          <w:sz w:val="24"/>
          <w:szCs w:val="24"/>
        </w:rPr>
        <w:tab/>
      </w:r>
      <w:r>
        <w:rPr>
          <w:sz w:val="24"/>
          <w:szCs w:val="24"/>
        </w:rPr>
        <w:tab/>
      </w:r>
      <w:r>
        <w:rPr>
          <w:sz w:val="24"/>
          <w:szCs w:val="24"/>
        </w:rPr>
        <w:tab/>
      </w:r>
      <w:r w:rsidRPr="000C7B85">
        <w:rPr>
          <w:sz w:val="24"/>
          <w:szCs w:val="24"/>
        </w:rPr>
        <w:tab/>
        <w:t xml:space="preserve">     </w:t>
      </w:r>
      <w:r>
        <w:rPr>
          <w:sz w:val="24"/>
          <w:szCs w:val="24"/>
        </w:rPr>
        <w:t>4</w:t>
      </w:r>
      <w:r w:rsidRPr="000C7B85">
        <w:rPr>
          <w:sz w:val="24"/>
          <w:szCs w:val="24"/>
        </w:rPr>
        <w:tab/>
        <w:t xml:space="preserve">         </w:t>
      </w:r>
      <w:r>
        <w:rPr>
          <w:sz w:val="24"/>
          <w:szCs w:val="24"/>
        </w:rPr>
        <w:t>Wayne State</w:t>
      </w:r>
      <w:r w:rsidRPr="000C7B85">
        <w:rPr>
          <w:sz w:val="24"/>
          <w:szCs w:val="24"/>
        </w:rPr>
        <w:tab/>
        <w:t xml:space="preserve">       </w:t>
      </w:r>
      <w:r>
        <w:rPr>
          <w:sz w:val="24"/>
          <w:szCs w:val="24"/>
        </w:rPr>
        <w:t>IT611</w:t>
      </w:r>
    </w:p>
    <w:p w:rsidR="00BB3FF4" w:rsidRPr="000C7B85" w:rsidRDefault="00BB3FF4" w:rsidP="00BB3FF4">
      <w:pPr>
        <w:ind w:firstLine="720"/>
        <w:rPr>
          <w:sz w:val="24"/>
          <w:szCs w:val="24"/>
        </w:rPr>
      </w:pPr>
      <w:r>
        <w:rPr>
          <w:sz w:val="24"/>
          <w:szCs w:val="24"/>
        </w:rPr>
        <w:t>Instructional Design</w:t>
      </w:r>
      <w:r w:rsidRPr="000C7B85">
        <w:rPr>
          <w:sz w:val="24"/>
          <w:szCs w:val="24"/>
        </w:rPr>
        <w:tab/>
      </w:r>
      <w:r w:rsidRPr="000C7B85">
        <w:rPr>
          <w:sz w:val="24"/>
          <w:szCs w:val="24"/>
        </w:rPr>
        <w:tab/>
        <w:t xml:space="preserve"> </w:t>
      </w:r>
      <w:r>
        <w:rPr>
          <w:sz w:val="24"/>
          <w:szCs w:val="24"/>
        </w:rPr>
        <w:tab/>
      </w:r>
      <w:r>
        <w:rPr>
          <w:sz w:val="24"/>
          <w:szCs w:val="24"/>
        </w:rPr>
        <w:tab/>
        <w:t xml:space="preserve">     4</w:t>
      </w:r>
      <w:r w:rsidRPr="000C7B85">
        <w:rPr>
          <w:sz w:val="24"/>
          <w:szCs w:val="24"/>
        </w:rPr>
        <w:tab/>
        <w:t xml:space="preserve">         </w:t>
      </w:r>
      <w:r>
        <w:rPr>
          <w:sz w:val="24"/>
          <w:szCs w:val="24"/>
        </w:rPr>
        <w:t>Wayne State</w:t>
      </w:r>
      <w:r w:rsidRPr="000C7B85">
        <w:rPr>
          <w:sz w:val="24"/>
          <w:szCs w:val="24"/>
        </w:rPr>
        <w:tab/>
        <w:t xml:space="preserve">       </w:t>
      </w:r>
      <w:r>
        <w:rPr>
          <w:sz w:val="24"/>
          <w:szCs w:val="24"/>
        </w:rPr>
        <w:t>IT711</w:t>
      </w:r>
    </w:p>
    <w:p w:rsidR="00BB3FF4" w:rsidRPr="000C7B85" w:rsidRDefault="00BB3FF4" w:rsidP="00BB3FF4">
      <w:pPr>
        <w:ind w:firstLine="720"/>
        <w:rPr>
          <w:sz w:val="24"/>
          <w:szCs w:val="24"/>
        </w:rPr>
      </w:pPr>
      <w:r>
        <w:rPr>
          <w:sz w:val="24"/>
          <w:szCs w:val="24"/>
        </w:rPr>
        <w:t>Computer Assisted Instruction</w:t>
      </w:r>
      <w:r w:rsidRPr="000C7B85">
        <w:rPr>
          <w:sz w:val="24"/>
          <w:szCs w:val="24"/>
        </w:rPr>
        <w:tab/>
      </w:r>
      <w:r w:rsidRPr="000C7B85">
        <w:rPr>
          <w:sz w:val="24"/>
          <w:szCs w:val="24"/>
        </w:rPr>
        <w:tab/>
        <w:t xml:space="preserve">     </w:t>
      </w:r>
      <w:r>
        <w:rPr>
          <w:sz w:val="24"/>
          <w:szCs w:val="24"/>
        </w:rPr>
        <w:t>4</w:t>
      </w:r>
      <w:r w:rsidRPr="000C7B85">
        <w:rPr>
          <w:sz w:val="24"/>
          <w:szCs w:val="24"/>
        </w:rPr>
        <w:tab/>
        <w:t xml:space="preserve">         </w:t>
      </w:r>
      <w:r>
        <w:rPr>
          <w:sz w:val="24"/>
          <w:szCs w:val="24"/>
        </w:rPr>
        <w:t>Wayne State</w:t>
      </w:r>
      <w:r w:rsidRPr="000C7B85">
        <w:rPr>
          <w:sz w:val="24"/>
          <w:szCs w:val="24"/>
        </w:rPr>
        <w:tab/>
        <w:t xml:space="preserve">       </w:t>
      </w:r>
      <w:r>
        <w:rPr>
          <w:sz w:val="24"/>
          <w:szCs w:val="24"/>
        </w:rPr>
        <w:t>IT714</w:t>
      </w:r>
      <w:r>
        <w:rPr>
          <w:sz w:val="24"/>
          <w:szCs w:val="24"/>
        </w:rPr>
        <w:tab/>
      </w:r>
    </w:p>
    <w:p w:rsidR="00BB3FF4" w:rsidRPr="000C7B85" w:rsidRDefault="00BB3FF4" w:rsidP="00BB3FF4">
      <w:pPr>
        <w:ind w:firstLine="720"/>
        <w:rPr>
          <w:sz w:val="24"/>
          <w:szCs w:val="24"/>
        </w:rPr>
      </w:pPr>
      <w:r>
        <w:rPr>
          <w:sz w:val="24"/>
          <w:szCs w:val="24"/>
        </w:rPr>
        <w:t>Computer Managed Instruction</w:t>
      </w:r>
      <w:r w:rsidRPr="000C7B85">
        <w:rPr>
          <w:sz w:val="24"/>
          <w:szCs w:val="24"/>
        </w:rPr>
        <w:tab/>
      </w:r>
      <w:r w:rsidRPr="000C7B85">
        <w:rPr>
          <w:sz w:val="24"/>
          <w:szCs w:val="24"/>
        </w:rPr>
        <w:tab/>
        <w:t xml:space="preserve">     3</w:t>
      </w:r>
      <w:r w:rsidRPr="000C7B85">
        <w:rPr>
          <w:sz w:val="24"/>
          <w:szCs w:val="24"/>
        </w:rPr>
        <w:tab/>
        <w:t xml:space="preserve">         </w:t>
      </w:r>
      <w:r>
        <w:rPr>
          <w:sz w:val="24"/>
          <w:szCs w:val="24"/>
        </w:rPr>
        <w:t>Wayne State</w:t>
      </w:r>
      <w:r w:rsidRPr="000C7B85">
        <w:rPr>
          <w:sz w:val="24"/>
          <w:szCs w:val="24"/>
        </w:rPr>
        <w:tab/>
        <w:t xml:space="preserve">       </w:t>
      </w:r>
      <w:r>
        <w:rPr>
          <w:sz w:val="24"/>
          <w:szCs w:val="24"/>
        </w:rPr>
        <w:t>IT716</w:t>
      </w:r>
    </w:p>
    <w:p w:rsidR="00BB3FF4" w:rsidRDefault="00BB3FF4" w:rsidP="00BB3FF4">
      <w:pPr>
        <w:ind w:firstLine="720"/>
        <w:rPr>
          <w:sz w:val="24"/>
          <w:szCs w:val="24"/>
        </w:rPr>
      </w:pPr>
      <w:r>
        <w:rPr>
          <w:sz w:val="24"/>
          <w:szCs w:val="24"/>
        </w:rPr>
        <w:t>The Learning Process</w:t>
      </w:r>
      <w:r>
        <w:rPr>
          <w:sz w:val="24"/>
          <w:szCs w:val="24"/>
        </w:rPr>
        <w:tab/>
      </w:r>
      <w:r>
        <w:rPr>
          <w:sz w:val="24"/>
          <w:szCs w:val="24"/>
        </w:rPr>
        <w:tab/>
      </w:r>
      <w:r>
        <w:rPr>
          <w:sz w:val="24"/>
          <w:szCs w:val="24"/>
        </w:rPr>
        <w:tab/>
      </w:r>
      <w:r w:rsidRPr="000C7B85">
        <w:rPr>
          <w:sz w:val="24"/>
          <w:szCs w:val="24"/>
        </w:rPr>
        <w:tab/>
        <w:t xml:space="preserve">     </w:t>
      </w:r>
      <w:r>
        <w:rPr>
          <w:sz w:val="24"/>
          <w:szCs w:val="24"/>
        </w:rPr>
        <w:t>3</w:t>
      </w:r>
      <w:r w:rsidRPr="000C7B85">
        <w:rPr>
          <w:sz w:val="24"/>
          <w:szCs w:val="24"/>
        </w:rPr>
        <w:tab/>
        <w:t xml:space="preserve">         </w:t>
      </w:r>
      <w:r>
        <w:rPr>
          <w:sz w:val="24"/>
          <w:szCs w:val="24"/>
        </w:rPr>
        <w:t>Wayne State</w:t>
      </w:r>
      <w:r w:rsidRPr="000C7B85">
        <w:rPr>
          <w:sz w:val="24"/>
          <w:szCs w:val="24"/>
        </w:rPr>
        <w:tab/>
        <w:t xml:space="preserve">       </w:t>
      </w:r>
      <w:r>
        <w:rPr>
          <w:sz w:val="24"/>
          <w:szCs w:val="24"/>
        </w:rPr>
        <w:t>IT735</w:t>
      </w:r>
    </w:p>
    <w:p w:rsidR="00BB3FF4" w:rsidRDefault="00BB3FF4" w:rsidP="00BB3FF4">
      <w:pPr>
        <w:ind w:firstLine="720"/>
        <w:rPr>
          <w:sz w:val="24"/>
          <w:szCs w:val="24"/>
        </w:rPr>
      </w:pPr>
      <w:r>
        <w:rPr>
          <w:sz w:val="24"/>
          <w:szCs w:val="24"/>
        </w:rPr>
        <w:t>Evaluation &amp; Measurement</w:t>
      </w:r>
      <w:r>
        <w:rPr>
          <w:sz w:val="24"/>
          <w:szCs w:val="24"/>
        </w:rPr>
        <w:tab/>
        <w:t xml:space="preserve">                             3</w:t>
      </w:r>
      <w:r>
        <w:rPr>
          <w:sz w:val="24"/>
          <w:szCs w:val="24"/>
        </w:rPr>
        <w:tab/>
        <w:t xml:space="preserve">         Wayne State              IT761</w:t>
      </w:r>
    </w:p>
    <w:p w:rsidR="00BB3FF4" w:rsidRPr="000C7B85" w:rsidRDefault="00BB3FF4" w:rsidP="00BB3FF4">
      <w:pPr>
        <w:ind w:firstLine="720"/>
        <w:rPr>
          <w:sz w:val="24"/>
          <w:szCs w:val="24"/>
        </w:rPr>
      </w:pPr>
      <w:r>
        <w:rPr>
          <w:sz w:val="24"/>
          <w:szCs w:val="24"/>
        </w:rPr>
        <w:t>Educational Product Evaluation</w:t>
      </w:r>
      <w:r>
        <w:rPr>
          <w:sz w:val="24"/>
          <w:szCs w:val="24"/>
        </w:rPr>
        <w:tab/>
      </w:r>
      <w:r w:rsidRPr="000C7B85">
        <w:rPr>
          <w:sz w:val="24"/>
          <w:szCs w:val="24"/>
        </w:rPr>
        <w:tab/>
        <w:t xml:space="preserve">     </w:t>
      </w:r>
      <w:r>
        <w:rPr>
          <w:sz w:val="24"/>
          <w:szCs w:val="24"/>
        </w:rPr>
        <w:t>4</w:t>
      </w:r>
      <w:r w:rsidRPr="000C7B85">
        <w:rPr>
          <w:sz w:val="24"/>
          <w:szCs w:val="24"/>
        </w:rPr>
        <w:tab/>
        <w:t xml:space="preserve">         </w:t>
      </w:r>
      <w:r>
        <w:rPr>
          <w:sz w:val="24"/>
          <w:szCs w:val="24"/>
        </w:rPr>
        <w:t>Wayne State</w:t>
      </w:r>
      <w:r w:rsidRPr="000C7B85">
        <w:rPr>
          <w:sz w:val="24"/>
          <w:szCs w:val="24"/>
        </w:rPr>
        <w:tab/>
        <w:t xml:space="preserve">       </w:t>
      </w:r>
      <w:r>
        <w:rPr>
          <w:sz w:val="24"/>
          <w:szCs w:val="24"/>
        </w:rPr>
        <w:t>IT715</w:t>
      </w:r>
    </w:p>
    <w:p w:rsidR="00BB3FF4" w:rsidRPr="000C7B85" w:rsidRDefault="00BB3FF4" w:rsidP="00BB3FF4">
      <w:pPr>
        <w:spacing w:line="360" w:lineRule="auto"/>
        <w:ind w:firstLine="720"/>
        <w:rPr>
          <w:sz w:val="24"/>
          <w:szCs w:val="24"/>
        </w:rPr>
      </w:pPr>
    </w:p>
    <w:p w:rsidR="00BB3FF4" w:rsidRPr="000C7B85" w:rsidRDefault="00BB3FF4" w:rsidP="00BB3FF4">
      <w:pPr>
        <w:spacing w:line="360" w:lineRule="auto"/>
        <w:ind w:firstLine="720"/>
        <w:rPr>
          <w:b/>
          <w:sz w:val="24"/>
          <w:szCs w:val="24"/>
        </w:rPr>
      </w:pPr>
      <w:r w:rsidRPr="000C7B85">
        <w:rPr>
          <w:b/>
          <w:sz w:val="24"/>
          <w:szCs w:val="24"/>
        </w:rPr>
        <w:t>Total Credit Hours</w:t>
      </w:r>
      <w:r w:rsidRPr="000C7B85">
        <w:rPr>
          <w:b/>
          <w:sz w:val="24"/>
          <w:szCs w:val="24"/>
        </w:rPr>
        <w:tab/>
      </w:r>
      <w:r w:rsidRPr="000C7B85">
        <w:rPr>
          <w:b/>
          <w:sz w:val="24"/>
          <w:szCs w:val="24"/>
        </w:rPr>
        <w:tab/>
      </w:r>
      <w:r w:rsidRPr="000C7B85">
        <w:rPr>
          <w:b/>
          <w:sz w:val="24"/>
          <w:szCs w:val="24"/>
        </w:rPr>
        <w:tab/>
        <w:t xml:space="preserve">                </w:t>
      </w:r>
      <w:r>
        <w:rPr>
          <w:b/>
          <w:sz w:val="24"/>
          <w:szCs w:val="24"/>
        </w:rPr>
        <w:t>2</w:t>
      </w:r>
      <w:r w:rsidRPr="000C7B85">
        <w:rPr>
          <w:b/>
          <w:sz w:val="24"/>
          <w:szCs w:val="24"/>
        </w:rPr>
        <w:t>8</w:t>
      </w:r>
    </w:p>
    <w:p w:rsidR="00BB3FF4" w:rsidRDefault="00BB3FF4" w:rsidP="00BB3FF4">
      <w:pPr>
        <w:spacing w:line="360" w:lineRule="auto"/>
        <w:rPr>
          <w:sz w:val="24"/>
          <w:szCs w:val="24"/>
        </w:rPr>
      </w:pPr>
    </w:p>
    <w:p w:rsidR="00BB3FF4" w:rsidRPr="000C7B85" w:rsidRDefault="00BB3FF4" w:rsidP="00BB3FF4">
      <w:pPr>
        <w:spacing w:line="360" w:lineRule="auto"/>
        <w:rPr>
          <w:sz w:val="24"/>
          <w:szCs w:val="24"/>
        </w:rPr>
      </w:pPr>
    </w:p>
    <w:p w:rsidR="00BB3FF4" w:rsidRPr="000C7B85" w:rsidRDefault="00BB3FF4" w:rsidP="00BB3FF4">
      <w:pPr>
        <w:spacing w:line="360" w:lineRule="auto"/>
        <w:ind w:firstLine="720"/>
        <w:rPr>
          <w:b/>
          <w:sz w:val="24"/>
          <w:szCs w:val="24"/>
        </w:rPr>
      </w:pPr>
      <w:r w:rsidRPr="000C7B85">
        <w:rPr>
          <w:b/>
          <w:sz w:val="24"/>
          <w:szCs w:val="24"/>
        </w:rPr>
        <w:lastRenderedPageBreak/>
        <w:t>III.  Management</w:t>
      </w:r>
    </w:p>
    <w:p w:rsidR="00BB3FF4" w:rsidRPr="000C7B85" w:rsidRDefault="00BB3FF4" w:rsidP="00BB3FF4">
      <w:pPr>
        <w:ind w:firstLine="720"/>
        <w:rPr>
          <w:b/>
          <w:sz w:val="24"/>
          <w:szCs w:val="24"/>
          <w:u w:val="single"/>
        </w:rPr>
      </w:pPr>
      <w:r w:rsidRPr="000C7B85">
        <w:rPr>
          <w:b/>
          <w:sz w:val="24"/>
          <w:szCs w:val="24"/>
          <w:u w:val="single"/>
        </w:rPr>
        <w:t>Course</w:t>
      </w:r>
      <w:r w:rsidRPr="000C7B85">
        <w:rPr>
          <w:b/>
          <w:sz w:val="24"/>
          <w:szCs w:val="24"/>
        </w:rPr>
        <w:tab/>
      </w:r>
      <w:r w:rsidRPr="000C7B85">
        <w:rPr>
          <w:b/>
          <w:sz w:val="24"/>
          <w:szCs w:val="24"/>
        </w:rPr>
        <w:tab/>
      </w:r>
      <w:r w:rsidRPr="000C7B85">
        <w:rPr>
          <w:b/>
          <w:sz w:val="24"/>
          <w:szCs w:val="24"/>
        </w:rPr>
        <w:tab/>
      </w:r>
      <w:r w:rsidRPr="000C7B85">
        <w:rPr>
          <w:b/>
          <w:sz w:val="24"/>
          <w:szCs w:val="24"/>
        </w:rPr>
        <w:tab/>
        <w:t xml:space="preserve">       </w:t>
      </w:r>
      <w:r w:rsidRPr="000C7B85">
        <w:rPr>
          <w:b/>
          <w:sz w:val="24"/>
          <w:szCs w:val="24"/>
        </w:rPr>
        <w:tab/>
      </w:r>
      <w:r w:rsidRPr="000C7B85">
        <w:rPr>
          <w:b/>
          <w:sz w:val="24"/>
          <w:szCs w:val="24"/>
          <w:u w:val="single"/>
        </w:rPr>
        <w:t>Credits</w:t>
      </w:r>
      <w:r w:rsidRPr="000C7B85">
        <w:rPr>
          <w:b/>
          <w:sz w:val="24"/>
          <w:szCs w:val="24"/>
        </w:rPr>
        <w:t xml:space="preserve">        </w:t>
      </w:r>
      <w:r w:rsidRPr="000C7B85">
        <w:rPr>
          <w:b/>
          <w:sz w:val="24"/>
          <w:szCs w:val="24"/>
          <w:u w:val="single"/>
        </w:rPr>
        <w:t>University</w:t>
      </w:r>
      <w:r w:rsidRPr="000C7B85">
        <w:rPr>
          <w:b/>
          <w:sz w:val="24"/>
          <w:szCs w:val="24"/>
        </w:rPr>
        <w:t xml:space="preserve"> </w:t>
      </w:r>
      <w:r w:rsidRPr="000C7B85">
        <w:rPr>
          <w:b/>
          <w:sz w:val="24"/>
          <w:szCs w:val="24"/>
        </w:rPr>
        <w:tab/>
        <w:t xml:space="preserve">       </w:t>
      </w:r>
      <w:r w:rsidRPr="000C7B85">
        <w:rPr>
          <w:b/>
          <w:sz w:val="24"/>
          <w:szCs w:val="24"/>
          <w:u w:val="single"/>
        </w:rPr>
        <w:t>Course #</w:t>
      </w:r>
    </w:p>
    <w:p w:rsidR="00BB3FF4" w:rsidRPr="000C7B85" w:rsidRDefault="00BB3FF4" w:rsidP="00BB3FF4">
      <w:pPr>
        <w:ind w:firstLine="720"/>
        <w:rPr>
          <w:sz w:val="24"/>
          <w:szCs w:val="24"/>
        </w:rPr>
      </w:pPr>
      <w:r>
        <w:rPr>
          <w:sz w:val="24"/>
          <w:szCs w:val="24"/>
        </w:rPr>
        <w:t>Managing &amp; Organizing People</w:t>
      </w:r>
      <w:r w:rsidRPr="000C7B85">
        <w:rPr>
          <w:sz w:val="24"/>
          <w:szCs w:val="24"/>
        </w:rPr>
        <w:tab/>
        <w:t xml:space="preserve">     </w:t>
      </w:r>
      <w:r>
        <w:rPr>
          <w:sz w:val="24"/>
          <w:szCs w:val="24"/>
        </w:rPr>
        <w:t>4</w:t>
      </w:r>
      <w:r w:rsidRPr="000C7B85">
        <w:rPr>
          <w:sz w:val="24"/>
          <w:szCs w:val="24"/>
        </w:rPr>
        <w:tab/>
        <w:t xml:space="preserve">         Capella</w:t>
      </w:r>
      <w:r w:rsidRPr="000C7B85">
        <w:rPr>
          <w:sz w:val="24"/>
          <w:szCs w:val="24"/>
        </w:rPr>
        <w:tab/>
      </w:r>
      <w:r w:rsidRPr="000C7B85">
        <w:rPr>
          <w:sz w:val="24"/>
          <w:szCs w:val="24"/>
        </w:rPr>
        <w:tab/>
        <w:t xml:space="preserve">       </w:t>
      </w:r>
      <w:r>
        <w:rPr>
          <w:sz w:val="24"/>
          <w:szCs w:val="24"/>
        </w:rPr>
        <w:t>8004</w:t>
      </w:r>
    </w:p>
    <w:p w:rsidR="00BB3FF4" w:rsidRPr="000C7B85" w:rsidRDefault="00BB3FF4" w:rsidP="00BB3FF4">
      <w:pPr>
        <w:ind w:firstLine="720"/>
        <w:rPr>
          <w:sz w:val="24"/>
          <w:szCs w:val="24"/>
        </w:rPr>
      </w:pPr>
      <w:r>
        <w:rPr>
          <w:sz w:val="24"/>
          <w:szCs w:val="24"/>
        </w:rPr>
        <w:t>Ethics &amp; Social Responsibility</w:t>
      </w:r>
      <w:r w:rsidRPr="000C7B85">
        <w:rPr>
          <w:sz w:val="24"/>
          <w:szCs w:val="24"/>
        </w:rPr>
        <w:tab/>
      </w:r>
      <w:r w:rsidRPr="000C7B85">
        <w:rPr>
          <w:sz w:val="24"/>
          <w:szCs w:val="24"/>
        </w:rPr>
        <w:tab/>
        <w:t xml:space="preserve">     4</w:t>
      </w:r>
      <w:r w:rsidRPr="000C7B85">
        <w:rPr>
          <w:sz w:val="24"/>
          <w:szCs w:val="24"/>
        </w:rPr>
        <w:tab/>
        <w:t xml:space="preserve">         Capella  </w:t>
      </w:r>
      <w:r w:rsidRPr="000C7B85">
        <w:rPr>
          <w:sz w:val="24"/>
          <w:szCs w:val="24"/>
        </w:rPr>
        <w:tab/>
        <w:t xml:space="preserve">       </w:t>
      </w:r>
      <w:r w:rsidRPr="000C7B85">
        <w:rPr>
          <w:sz w:val="24"/>
          <w:szCs w:val="24"/>
        </w:rPr>
        <w:tab/>
        <w:t xml:space="preserve">       </w:t>
      </w:r>
      <w:r>
        <w:rPr>
          <w:sz w:val="24"/>
          <w:szCs w:val="24"/>
        </w:rPr>
        <w:t>7050</w:t>
      </w:r>
    </w:p>
    <w:p w:rsidR="00BB3FF4" w:rsidRPr="000C7B85" w:rsidRDefault="00BB3FF4" w:rsidP="00BB3FF4">
      <w:pPr>
        <w:ind w:firstLine="720"/>
        <w:rPr>
          <w:sz w:val="24"/>
          <w:szCs w:val="24"/>
        </w:rPr>
      </w:pPr>
      <w:r>
        <w:rPr>
          <w:sz w:val="24"/>
          <w:szCs w:val="24"/>
        </w:rPr>
        <w:t>Marketing Strategy &amp; Practice</w:t>
      </w:r>
      <w:r w:rsidRPr="000C7B85">
        <w:rPr>
          <w:sz w:val="24"/>
          <w:szCs w:val="24"/>
        </w:rPr>
        <w:tab/>
        <w:t xml:space="preserve">     </w:t>
      </w:r>
      <w:r>
        <w:rPr>
          <w:sz w:val="24"/>
          <w:szCs w:val="24"/>
        </w:rPr>
        <w:t>4</w:t>
      </w:r>
      <w:r w:rsidRPr="000C7B85">
        <w:rPr>
          <w:sz w:val="24"/>
          <w:szCs w:val="24"/>
        </w:rPr>
        <w:tab/>
        <w:t xml:space="preserve">         Capella</w:t>
      </w:r>
      <w:r w:rsidRPr="000C7B85">
        <w:rPr>
          <w:sz w:val="24"/>
          <w:szCs w:val="24"/>
        </w:rPr>
        <w:tab/>
      </w:r>
      <w:r w:rsidRPr="000C7B85">
        <w:rPr>
          <w:sz w:val="24"/>
          <w:szCs w:val="24"/>
        </w:rPr>
        <w:tab/>
        <w:t xml:space="preserve">       </w:t>
      </w:r>
      <w:r>
        <w:rPr>
          <w:sz w:val="24"/>
          <w:szCs w:val="24"/>
        </w:rPr>
        <w:t>7020</w:t>
      </w:r>
    </w:p>
    <w:p w:rsidR="00BB3FF4" w:rsidRPr="000C7B85" w:rsidRDefault="00BB3FF4" w:rsidP="00BB3FF4">
      <w:pPr>
        <w:ind w:firstLine="720"/>
        <w:rPr>
          <w:sz w:val="24"/>
          <w:szCs w:val="24"/>
        </w:rPr>
      </w:pPr>
      <w:r>
        <w:rPr>
          <w:sz w:val="24"/>
          <w:szCs w:val="24"/>
        </w:rPr>
        <w:t>Strategy</w:t>
      </w:r>
      <w:r>
        <w:rPr>
          <w:sz w:val="24"/>
          <w:szCs w:val="24"/>
        </w:rPr>
        <w:tab/>
      </w:r>
      <w:r>
        <w:rPr>
          <w:sz w:val="24"/>
          <w:szCs w:val="24"/>
        </w:rPr>
        <w:tab/>
      </w:r>
      <w:r>
        <w:rPr>
          <w:sz w:val="24"/>
          <w:szCs w:val="24"/>
        </w:rPr>
        <w:tab/>
      </w:r>
      <w:r w:rsidRPr="000C7B85">
        <w:rPr>
          <w:sz w:val="24"/>
          <w:szCs w:val="24"/>
        </w:rPr>
        <w:tab/>
        <w:t xml:space="preserve">     </w:t>
      </w:r>
      <w:r>
        <w:rPr>
          <w:sz w:val="24"/>
          <w:szCs w:val="24"/>
        </w:rPr>
        <w:t>4</w:t>
      </w:r>
      <w:r w:rsidRPr="000C7B85">
        <w:rPr>
          <w:sz w:val="24"/>
          <w:szCs w:val="24"/>
        </w:rPr>
        <w:tab/>
        <w:t xml:space="preserve">         Capella</w:t>
      </w:r>
      <w:r w:rsidRPr="000C7B85">
        <w:rPr>
          <w:sz w:val="24"/>
          <w:szCs w:val="24"/>
        </w:rPr>
        <w:tab/>
      </w:r>
      <w:r w:rsidRPr="000C7B85">
        <w:rPr>
          <w:sz w:val="24"/>
          <w:szCs w:val="24"/>
        </w:rPr>
        <w:tab/>
        <w:t xml:space="preserve">       </w:t>
      </w:r>
      <w:r>
        <w:rPr>
          <w:sz w:val="24"/>
          <w:szCs w:val="24"/>
        </w:rPr>
        <w:t>8012</w:t>
      </w:r>
    </w:p>
    <w:p w:rsidR="00BB3FF4" w:rsidRPr="000C7B85" w:rsidRDefault="00BB3FF4" w:rsidP="00BB3FF4">
      <w:pPr>
        <w:ind w:firstLine="720"/>
        <w:rPr>
          <w:sz w:val="24"/>
          <w:szCs w:val="24"/>
        </w:rPr>
      </w:pPr>
      <w:r>
        <w:rPr>
          <w:sz w:val="24"/>
          <w:szCs w:val="24"/>
        </w:rPr>
        <w:t>Management &amp; Theory Creation</w:t>
      </w:r>
      <w:r w:rsidRPr="000C7B85">
        <w:rPr>
          <w:sz w:val="24"/>
          <w:szCs w:val="24"/>
        </w:rPr>
        <w:tab/>
        <w:t xml:space="preserve">     </w:t>
      </w:r>
      <w:r>
        <w:rPr>
          <w:sz w:val="24"/>
          <w:szCs w:val="24"/>
        </w:rPr>
        <w:t>4</w:t>
      </w:r>
      <w:r w:rsidRPr="000C7B85">
        <w:rPr>
          <w:sz w:val="24"/>
          <w:szCs w:val="24"/>
        </w:rPr>
        <w:tab/>
        <w:t xml:space="preserve">         Capella</w:t>
      </w:r>
      <w:r w:rsidRPr="000C7B85">
        <w:rPr>
          <w:sz w:val="24"/>
          <w:szCs w:val="24"/>
        </w:rPr>
        <w:tab/>
        <w:t xml:space="preserve">       </w:t>
      </w:r>
      <w:r>
        <w:rPr>
          <w:sz w:val="24"/>
          <w:szCs w:val="24"/>
        </w:rPr>
        <w:t xml:space="preserve">            8021</w:t>
      </w:r>
    </w:p>
    <w:p w:rsidR="00BB3FF4" w:rsidRPr="00F022C0" w:rsidRDefault="00BB3FF4" w:rsidP="00BB3FF4">
      <w:pPr>
        <w:spacing w:line="360" w:lineRule="auto"/>
        <w:ind w:firstLine="720"/>
        <w:rPr>
          <w:sz w:val="24"/>
          <w:szCs w:val="24"/>
        </w:rPr>
      </w:pPr>
      <w:r w:rsidRPr="00F022C0">
        <w:rPr>
          <w:sz w:val="24"/>
          <w:szCs w:val="24"/>
        </w:rPr>
        <w:t>Accounting &amp; Finance Mngt</w:t>
      </w:r>
      <w:r>
        <w:rPr>
          <w:sz w:val="24"/>
          <w:szCs w:val="24"/>
        </w:rPr>
        <w:t xml:space="preserve">                   4              </w:t>
      </w:r>
      <w:r w:rsidRPr="000C7B85">
        <w:rPr>
          <w:sz w:val="24"/>
          <w:szCs w:val="24"/>
        </w:rPr>
        <w:t>Capella</w:t>
      </w:r>
      <w:r>
        <w:rPr>
          <w:sz w:val="24"/>
          <w:szCs w:val="24"/>
        </w:rPr>
        <w:t xml:space="preserve">                     7040</w:t>
      </w:r>
    </w:p>
    <w:p w:rsidR="00BB3FF4" w:rsidRPr="000C7B85" w:rsidRDefault="00BB3FF4" w:rsidP="00BB3FF4">
      <w:pPr>
        <w:spacing w:line="360" w:lineRule="auto"/>
        <w:ind w:firstLine="720"/>
        <w:rPr>
          <w:b/>
          <w:sz w:val="24"/>
          <w:szCs w:val="24"/>
        </w:rPr>
      </w:pPr>
      <w:r w:rsidRPr="000C7B85">
        <w:rPr>
          <w:b/>
          <w:sz w:val="24"/>
          <w:szCs w:val="24"/>
        </w:rPr>
        <w:t>Total C</w:t>
      </w:r>
      <w:r>
        <w:rPr>
          <w:b/>
          <w:sz w:val="24"/>
          <w:szCs w:val="24"/>
        </w:rPr>
        <w:t>redit Hours</w:t>
      </w:r>
      <w:r>
        <w:rPr>
          <w:b/>
          <w:sz w:val="24"/>
          <w:szCs w:val="24"/>
        </w:rPr>
        <w:tab/>
      </w:r>
      <w:r>
        <w:rPr>
          <w:b/>
          <w:sz w:val="24"/>
          <w:szCs w:val="24"/>
        </w:rPr>
        <w:tab/>
      </w:r>
      <w:r>
        <w:rPr>
          <w:b/>
          <w:sz w:val="24"/>
          <w:szCs w:val="24"/>
        </w:rPr>
        <w:tab/>
        <w:t xml:space="preserve">                24</w:t>
      </w:r>
      <w:r w:rsidRPr="000C7B85">
        <w:rPr>
          <w:b/>
          <w:sz w:val="24"/>
          <w:szCs w:val="24"/>
        </w:rPr>
        <w:tab/>
      </w:r>
    </w:p>
    <w:p w:rsidR="005C79A2" w:rsidRPr="005E78F9" w:rsidRDefault="005C79A2" w:rsidP="00666AA0">
      <w:pPr>
        <w:tabs>
          <w:tab w:val="left" w:pos="7640"/>
        </w:tabs>
        <w:jc w:val="center"/>
        <w:rPr>
          <w:b/>
          <w:smallCaps/>
        </w:rPr>
      </w:pPr>
    </w:p>
    <w:sectPr w:rsidR="005C79A2" w:rsidRPr="005E78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3B" w:rsidRDefault="004F5A3B" w:rsidP="00BC3A06">
      <w:pPr>
        <w:spacing w:after="0" w:line="240" w:lineRule="auto"/>
      </w:pPr>
      <w:r>
        <w:separator/>
      </w:r>
    </w:p>
  </w:endnote>
  <w:endnote w:type="continuationSeparator" w:id="0">
    <w:p w:rsidR="004F5A3B" w:rsidRDefault="004F5A3B" w:rsidP="00BC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B2" w:rsidRDefault="00A72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EA" w:rsidRPr="005536EA" w:rsidRDefault="005536EA">
    <w:pPr>
      <w:pStyle w:val="Footer"/>
      <w:tabs>
        <w:tab w:val="clear" w:pos="4680"/>
        <w:tab w:val="clear" w:pos="9360"/>
      </w:tabs>
      <w:jc w:val="center"/>
      <w:rPr>
        <w:caps/>
        <w:noProof/>
      </w:rPr>
    </w:pPr>
    <w:r w:rsidRPr="005536EA">
      <w:rPr>
        <w:caps/>
      </w:rPr>
      <w:fldChar w:fldCharType="begin"/>
    </w:r>
    <w:r w:rsidRPr="005536EA">
      <w:rPr>
        <w:caps/>
      </w:rPr>
      <w:instrText xml:space="preserve"> PAGE   \* MERGEFORMAT </w:instrText>
    </w:r>
    <w:r w:rsidRPr="005536EA">
      <w:rPr>
        <w:caps/>
      </w:rPr>
      <w:fldChar w:fldCharType="separate"/>
    </w:r>
    <w:r w:rsidR="00A725B2">
      <w:rPr>
        <w:caps/>
        <w:noProof/>
      </w:rPr>
      <w:t>1</w:t>
    </w:r>
    <w:r w:rsidRPr="005536EA">
      <w:rPr>
        <w:caps/>
        <w:noProof/>
      </w:rPr>
      <w:fldChar w:fldCharType="end"/>
    </w:r>
  </w:p>
  <w:p w:rsidR="003B0BB5" w:rsidRDefault="003B0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B2" w:rsidRDefault="00A7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3B" w:rsidRDefault="004F5A3B" w:rsidP="00BC3A06">
      <w:pPr>
        <w:spacing w:after="0" w:line="240" w:lineRule="auto"/>
      </w:pPr>
      <w:r>
        <w:separator/>
      </w:r>
    </w:p>
  </w:footnote>
  <w:footnote w:type="continuationSeparator" w:id="0">
    <w:p w:rsidR="004F5A3B" w:rsidRDefault="004F5A3B" w:rsidP="00BC3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B2" w:rsidRDefault="00A72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04" w:rsidRDefault="003B0BB5" w:rsidP="00A725B2">
    <w:pPr>
      <w:pStyle w:val="Header"/>
      <w:rPr>
        <w:sz w:val="20"/>
      </w:rPr>
    </w:pPr>
    <w:r w:rsidRPr="005536EA">
      <w:rPr>
        <w:b/>
        <w:caps/>
        <w:sz w:val="24"/>
      </w:rPr>
      <w:t>Lynne Adams</w:t>
    </w:r>
    <w:r w:rsidRPr="003B0BB5">
      <w:rPr>
        <w:b/>
        <w:sz w:val="24"/>
      </w:rPr>
      <w:t>, Ph.D.</w:t>
    </w:r>
    <w:r>
      <w:tab/>
    </w:r>
    <w:r>
      <w:tab/>
    </w:r>
    <w:bookmarkStart w:id="0" w:name="_GoBack"/>
    <w:bookmarkEnd w:id="0"/>
    <w:r w:rsidR="005536EA">
      <w:rPr>
        <w:sz w:val="20"/>
      </w:rPr>
      <w:t xml:space="preserve"> </w:t>
    </w:r>
  </w:p>
  <w:p w:rsidR="003B0BB5" w:rsidRPr="003B0BB5" w:rsidRDefault="005536EA">
    <w:pPr>
      <w:pStyle w:val="Header"/>
      <w:rPr>
        <w:sz w:val="20"/>
      </w:rPr>
    </w:pPr>
    <w:r>
      <w:rPr>
        <w:sz w:val="20"/>
      </w:rPr>
      <w:t xml:space="preserve">  </w:t>
    </w:r>
    <w:r w:rsidR="003B0BB5">
      <w:rPr>
        <w:sz w:val="20"/>
      </w:rPr>
      <w:t xml:space="preserve"> </w:t>
    </w:r>
    <w:r w:rsidR="005C79A2">
      <w:rPr>
        <w:sz w:val="20"/>
      </w:rPr>
      <w:t>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B2" w:rsidRDefault="00A72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2FE"/>
    <w:multiLevelType w:val="hybridMultilevel"/>
    <w:tmpl w:val="F0AA55DA"/>
    <w:lvl w:ilvl="0" w:tplc="04090003">
      <w:start w:val="1"/>
      <w:numFmt w:val="bullet"/>
      <w:lvlText w:val="o"/>
      <w:lvlJc w:val="left"/>
      <w:pPr>
        <w:tabs>
          <w:tab w:val="num" w:pos="360"/>
        </w:tabs>
        <w:ind w:left="360" w:hanging="360"/>
      </w:pPr>
      <w:rPr>
        <w:rFonts w:ascii="Courier New" w:hAnsi="Courier New" w:cs="Courier New" w:hint="default"/>
        <w:color w:val="auto"/>
      </w:rPr>
    </w:lvl>
    <w:lvl w:ilvl="1" w:tplc="3EEC765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F86179"/>
    <w:multiLevelType w:val="hybridMultilevel"/>
    <w:tmpl w:val="1A1C090E"/>
    <w:lvl w:ilvl="0" w:tplc="FBEE73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FA02C0"/>
    <w:multiLevelType w:val="hybridMultilevel"/>
    <w:tmpl w:val="5760988A"/>
    <w:lvl w:ilvl="0" w:tplc="3EEC765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72C9D"/>
    <w:multiLevelType w:val="hybridMultilevel"/>
    <w:tmpl w:val="06589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B70AA"/>
    <w:multiLevelType w:val="hybridMultilevel"/>
    <w:tmpl w:val="68B44884"/>
    <w:lvl w:ilvl="0" w:tplc="3EEC765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8CA5401"/>
    <w:multiLevelType w:val="hybridMultilevel"/>
    <w:tmpl w:val="ED08E7F0"/>
    <w:lvl w:ilvl="0" w:tplc="3EEC76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61AEB"/>
    <w:multiLevelType w:val="hybridMultilevel"/>
    <w:tmpl w:val="B9C088C8"/>
    <w:lvl w:ilvl="0" w:tplc="3EEC76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2651D"/>
    <w:multiLevelType w:val="hybridMultilevel"/>
    <w:tmpl w:val="ADA66A8C"/>
    <w:lvl w:ilvl="0" w:tplc="04090003">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553CEF"/>
    <w:multiLevelType w:val="hybridMultilevel"/>
    <w:tmpl w:val="1534A9CE"/>
    <w:lvl w:ilvl="0" w:tplc="04090003">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42E79"/>
    <w:multiLevelType w:val="hybridMultilevel"/>
    <w:tmpl w:val="CCDA7332"/>
    <w:lvl w:ilvl="0" w:tplc="04090001">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A821A8"/>
    <w:multiLevelType w:val="hybridMultilevel"/>
    <w:tmpl w:val="C7B4C6F6"/>
    <w:lvl w:ilvl="0" w:tplc="04090003">
      <w:start w:val="1"/>
      <w:numFmt w:val="bullet"/>
      <w:lvlText w:val=""/>
      <w:lvlJc w:val="left"/>
      <w:pPr>
        <w:tabs>
          <w:tab w:val="num" w:pos="720"/>
        </w:tabs>
        <w:ind w:left="720" w:hanging="360"/>
      </w:pPr>
      <w:rPr>
        <w:rFonts w:ascii="Symbol" w:hAnsi="Symbol" w:hint="default"/>
        <w:color w:val="auto"/>
      </w:rPr>
    </w:lvl>
    <w:lvl w:ilvl="1" w:tplc="3EEC765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6EBE"/>
    <w:multiLevelType w:val="hybridMultilevel"/>
    <w:tmpl w:val="89D8A8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03850"/>
    <w:multiLevelType w:val="hybridMultilevel"/>
    <w:tmpl w:val="12D8338A"/>
    <w:lvl w:ilvl="0" w:tplc="3EEC7650">
      <w:start w:val="1"/>
      <w:numFmt w:val="bullet"/>
      <w:lvlText w:val=""/>
      <w:lvlJc w:val="left"/>
      <w:pPr>
        <w:tabs>
          <w:tab w:val="num" w:pos="720"/>
        </w:tabs>
        <w:ind w:left="720" w:hanging="360"/>
      </w:pPr>
      <w:rPr>
        <w:rFonts w:ascii="Symbol" w:hAnsi="Symbol" w:hint="default"/>
        <w:color w:val="auto"/>
      </w:rPr>
    </w:lvl>
    <w:lvl w:ilvl="1" w:tplc="3EEC765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A084B"/>
    <w:multiLevelType w:val="hybridMultilevel"/>
    <w:tmpl w:val="9528BF18"/>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416606"/>
    <w:multiLevelType w:val="hybridMultilevel"/>
    <w:tmpl w:val="A7643D1A"/>
    <w:lvl w:ilvl="0" w:tplc="04090003">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15:restartNumberingAfterBreak="0">
    <w:nsid w:val="595A25B1"/>
    <w:multiLevelType w:val="hybridMultilevel"/>
    <w:tmpl w:val="0DA4A668"/>
    <w:lvl w:ilvl="0" w:tplc="3EEC76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56657F"/>
    <w:multiLevelType w:val="hybridMultilevel"/>
    <w:tmpl w:val="FF38B7D4"/>
    <w:lvl w:ilvl="0" w:tplc="04090003">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633014"/>
    <w:multiLevelType w:val="hybridMultilevel"/>
    <w:tmpl w:val="63727722"/>
    <w:lvl w:ilvl="0" w:tplc="3EEC76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304163"/>
    <w:multiLevelType w:val="hybridMultilevel"/>
    <w:tmpl w:val="7D46705C"/>
    <w:lvl w:ilvl="0" w:tplc="3EEC76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5E27C0"/>
    <w:multiLevelType w:val="hybridMultilevel"/>
    <w:tmpl w:val="2C145D9A"/>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206C05"/>
    <w:multiLevelType w:val="hybridMultilevel"/>
    <w:tmpl w:val="A3081278"/>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8"/>
  </w:num>
  <w:num w:numId="5">
    <w:abstractNumId w:val="4"/>
  </w:num>
  <w:num w:numId="6">
    <w:abstractNumId w:val="11"/>
  </w:num>
  <w:num w:numId="7">
    <w:abstractNumId w:val="14"/>
  </w:num>
  <w:num w:numId="8">
    <w:abstractNumId w:val="6"/>
  </w:num>
  <w:num w:numId="9">
    <w:abstractNumId w:val="19"/>
  </w:num>
  <w:num w:numId="10">
    <w:abstractNumId w:val="2"/>
  </w:num>
  <w:num w:numId="11">
    <w:abstractNumId w:val="15"/>
  </w:num>
  <w:num w:numId="12">
    <w:abstractNumId w:val="12"/>
  </w:num>
  <w:num w:numId="13">
    <w:abstractNumId w:val="0"/>
  </w:num>
  <w:num w:numId="14">
    <w:abstractNumId w:val="10"/>
  </w:num>
  <w:num w:numId="15">
    <w:abstractNumId w:val="5"/>
  </w:num>
  <w:num w:numId="16">
    <w:abstractNumId w:val="18"/>
  </w:num>
  <w:num w:numId="17">
    <w:abstractNumId w:val="1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TMwNDa3MLU0NTJV0lEKTi0uzszPAykwqwUAwDny7iwAAAA="/>
  </w:docVars>
  <w:rsids>
    <w:rsidRoot w:val="00BC3A06"/>
    <w:rsid w:val="00047A04"/>
    <w:rsid w:val="00055800"/>
    <w:rsid w:val="00095108"/>
    <w:rsid w:val="000B11C2"/>
    <w:rsid w:val="000B46E0"/>
    <w:rsid w:val="0035210A"/>
    <w:rsid w:val="003B0BB5"/>
    <w:rsid w:val="003B749C"/>
    <w:rsid w:val="003F3EF8"/>
    <w:rsid w:val="004568D1"/>
    <w:rsid w:val="00472ACB"/>
    <w:rsid w:val="004A16F7"/>
    <w:rsid w:val="004F5A3B"/>
    <w:rsid w:val="005536EA"/>
    <w:rsid w:val="005C79A2"/>
    <w:rsid w:val="005D6E62"/>
    <w:rsid w:val="005E78F9"/>
    <w:rsid w:val="00666AA0"/>
    <w:rsid w:val="006D67A1"/>
    <w:rsid w:val="007460D0"/>
    <w:rsid w:val="0079796E"/>
    <w:rsid w:val="007C5034"/>
    <w:rsid w:val="007D15E3"/>
    <w:rsid w:val="007F5BDC"/>
    <w:rsid w:val="0083552D"/>
    <w:rsid w:val="008F1E37"/>
    <w:rsid w:val="00946438"/>
    <w:rsid w:val="009660AD"/>
    <w:rsid w:val="009C2655"/>
    <w:rsid w:val="009F3471"/>
    <w:rsid w:val="009F63BF"/>
    <w:rsid w:val="00A1758B"/>
    <w:rsid w:val="00A725B2"/>
    <w:rsid w:val="00AC2AD8"/>
    <w:rsid w:val="00AE79DF"/>
    <w:rsid w:val="00B95AF3"/>
    <w:rsid w:val="00BB195B"/>
    <w:rsid w:val="00BB3FF4"/>
    <w:rsid w:val="00BC3A06"/>
    <w:rsid w:val="00C00997"/>
    <w:rsid w:val="00CB4614"/>
    <w:rsid w:val="00D64FA0"/>
    <w:rsid w:val="00D86E47"/>
    <w:rsid w:val="00DA7220"/>
    <w:rsid w:val="00E116B1"/>
    <w:rsid w:val="00E9208C"/>
    <w:rsid w:val="00EF333C"/>
    <w:rsid w:val="00E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7097284-46CB-4EAE-A331-F7F76D13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7F5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9796E"/>
    <w:pPr>
      <w:keepNext/>
      <w:spacing w:after="0" w:line="240" w:lineRule="auto"/>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06"/>
    <w:rPr>
      <w:lang w:val="en-US"/>
    </w:rPr>
  </w:style>
  <w:style w:type="paragraph" w:styleId="Footer">
    <w:name w:val="footer"/>
    <w:basedOn w:val="Normal"/>
    <w:link w:val="FooterChar"/>
    <w:uiPriority w:val="99"/>
    <w:unhideWhenUsed/>
    <w:rsid w:val="00BC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06"/>
    <w:rPr>
      <w:lang w:val="en-US"/>
    </w:rPr>
  </w:style>
  <w:style w:type="paragraph" w:customStyle="1" w:styleId="Default">
    <w:name w:val="Default"/>
    <w:rsid w:val="00BC3A0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B0BB5"/>
    <w:rPr>
      <w:color w:val="0563C1" w:themeColor="hyperlink"/>
      <w:u w:val="single"/>
    </w:rPr>
  </w:style>
  <w:style w:type="character" w:customStyle="1" w:styleId="Heading3Char">
    <w:name w:val="Heading 3 Char"/>
    <w:basedOn w:val="DefaultParagraphFont"/>
    <w:link w:val="Heading3"/>
    <w:rsid w:val="0079796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79796E"/>
    <w:pPr>
      <w:spacing w:after="0" w:line="240" w:lineRule="auto"/>
      <w:ind w:left="720"/>
      <w:contextualSpacing/>
    </w:pPr>
    <w:rPr>
      <w:rFonts w:ascii="Times New Roman" w:eastAsia="Times New Roman" w:hAnsi="Times New Roman" w:cs="Times New Roman"/>
      <w:sz w:val="20"/>
      <w:szCs w:val="20"/>
    </w:rPr>
  </w:style>
  <w:style w:type="paragraph" w:customStyle="1" w:styleId="bulletedlist">
    <w:name w:val="bulleted list"/>
    <w:basedOn w:val="Normal"/>
    <w:rsid w:val="00666AA0"/>
    <w:pPr>
      <w:tabs>
        <w:tab w:val="num" w:pos="288"/>
      </w:tabs>
      <w:spacing w:before="60" w:after="0" w:line="220" w:lineRule="exact"/>
      <w:ind w:left="288" w:hanging="288"/>
    </w:pPr>
    <w:rPr>
      <w:rFonts w:ascii="Tahoma" w:eastAsia="Times New Roman" w:hAnsi="Tahoma" w:cs="Times New Roman"/>
      <w:spacing w:val="10"/>
      <w:sz w:val="16"/>
      <w:szCs w:val="16"/>
    </w:rPr>
  </w:style>
  <w:style w:type="paragraph" w:styleId="NormalWeb">
    <w:name w:val="Normal (Web)"/>
    <w:basedOn w:val="Normal"/>
    <w:uiPriority w:val="99"/>
    <w:unhideWhenUsed/>
    <w:rsid w:val="005C7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5BD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15232 N. Berwick Lane, Upper Marlboro, MD 20774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83204-2207-4314-B220-2156C6E5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Lee Adams</dc:creator>
  <cp:keywords/>
  <dc:description/>
  <cp:lastModifiedBy>Lynne Adams</cp:lastModifiedBy>
  <cp:revision>2</cp:revision>
  <dcterms:created xsi:type="dcterms:W3CDTF">2017-06-27T13:21:00Z</dcterms:created>
  <dcterms:modified xsi:type="dcterms:W3CDTF">2017-06-27T13:21:00Z</dcterms:modified>
</cp:coreProperties>
</file>