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7C" w:rsidRPr="00EB317C" w:rsidRDefault="008E6D60">
      <w:pPr>
        <w:spacing w:after="0" w:line="221" w:lineRule="auto"/>
        <w:ind w:left="3953" w:right="3872"/>
        <w:jc w:val="center"/>
        <w:rPr>
          <w:rFonts w:ascii="Calibri" w:eastAsia="Calibri" w:hAnsi="Calibri" w:cs="Calibri"/>
          <w:color w:val="000000"/>
          <w:sz w:val="32"/>
          <w:szCs w:val="32"/>
          <w:lang w:val="en-US"/>
        </w:rPr>
      </w:pPr>
      <w:r w:rsidRPr="00EB317C">
        <w:rPr>
          <w:rFonts w:ascii="Calibri" w:eastAsia="Calibri" w:hAnsi="Calibri" w:cs="Calibri"/>
          <w:b/>
          <w:bCs/>
          <w:color w:val="000000"/>
          <w:sz w:val="32"/>
          <w:szCs w:val="32"/>
          <w:lang w:val="en-US"/>
        </w:rPr>
        <w:t>Pamela Wirth</w:t>
      </w:r>
      <w:r w:rsidR="00C21385" w:rsidRPr="00EB317C">
        <w:rPr>
          <w:rFonts w:ascii="Calibri" w:eastAsia="Calibri" w:hAnsi="Calibri" w:cs="Calibri"/>
          <w:b/>
          <w:bCs/>
          <w:color w:val="000000"/>
          <w:sz w:val="32"/>
          <w:szCs w:val="32"/>
        </w:rPr>
        <w:t>,</w:t>
      </w:r>
      <w:r w:rsidR="00C21385" w:rsidRPr="00EB317C">
        <w:rPr>
          <w:rFonts w:ascii="Calibri" w:eastAsia="Calibri" w:hAnsi="Calibri" w:cs="Calibri"/>
          <w:color w:val="000000"/>
          <w:spacing w:val="2"/>
          <w:sz w:val="32"/>
          <w:szCs w:val="32"/>
        </w:rPr>
        <w:t xml:space="preserve"> </w:t>
      </w:r>
      <w:r w:rsidR="00C21385" w:rsidRPr="00EB317C">
        <w:rPr>
          <w:rFonts w:ascii="Calibri" w:eastAsia="Calibri" w:hAnsi="Calibri" w:cs="Calibri"/>
          <w:b/>
          <w:bCs/>
          <w:color w:val="000000"/>
          <w:spacing w:val="1"/>
          <w:sz w:val="32"/>
          <w:szCs w:val="32"/>
        </w:rPr>
        <w:t>P</w:t>
      </w:r>
      <w:r w:rsidR="00C21385" w:rsidRPr="00EB317C">
        <w:rPr>
          <w:rFonts w:ascii="Calibri" w:eastAsia="Calibri" w:hAnsi="Calibri" w:cs="Calibri"/>
          <w:b/>
          <w:bCs/>
          <w:color w:val="000000"/>
          <w:sz w:val="32"/>
          <w:szCs w:val="32"/>
        </w:rPr>
        <w:t>h.</w:t>
      </w:r>
      <w:r w:rsidR="00C21385" w:rsidRPr="00EB317C">
        <w:rPr>
          <w:rFonts w:ascii="Calibri" w:eastAsia="Calibri" w:hAnsi="Calibri" w:cs="Calibri"/>
          <w:b/>
          <w:bCs/>
          <w:color w:val="000000"/>
          <w:spacing w:val="-2"/>
          <w:sz w:val="32"/>
          <w:szCs w:val="32"/>
        </w:rPr>
        <w:t>D</w:t>
      </w:r>
      <w:r w:rsidR="00C21385" w:rsidRPr="00EB317C">
        <w:rPr>
          <w:rFonts w:ascii="Calibri" w:eastAsia="Calibri" w:hAnsi="Calibri" w:cs="Calibri"/>
          <w:b/>
          <w:bCs/>
          <w:color w:val="000000"/>
          <w:sz w:val="32"/>
          <w:szCs w:val="32"/>
        </w:rPr>
        <w:t>.</w:t>
      </w:r>
      <w:r w:rsidR="00C21385" w:rsidRPr="00EB317C">
        <w:rPr>
          <w:rFonts w:ascii="Calibri" w:eastAsia="Calibri" w:hAnsi="Calibri" w:cs="Calibri"/>
          <w:color w:val="000000"/>
          <w:sz w:val="32"/>
          <w:szCs w:val="32"/>
        </w:rPr>
        <w:t xml:space="preserve"> </w:t>
      </w:r>
    </w:p>
    <w:p w:rsidR="00CC3D16" w:rsidRDefault="00CC3D16">
      <w:pPr>
        <w:spacing w:after="0" w:line="240" w:lineRule="exact"/>
        <w:rPr>
          <w:sz w:val="24"/>
          <w:szCs w:val="24"/>
        </w:rPr>
      </w:pPr>
    </w:p>
    <w:p w:rsidR="00CC3D16" w:rsidRDefault="00CC3D16">
      <w:pPr>
        <w:spacing w:after="81" w:line="240" w:lineRule="exact"/>
        <w:rPr>
          <w:sz w:val="24"/>
          <w:szCs w:val="24"/>
        </w:rPr>
      </w:pPr>
    </w:p>
    <w:p w:rsidR="00CC3D16" w:rsidRDefault="00C21385">
      <w:pPr>
        <w:spacing w:after="0" w:line="240" w:lineRule="auto"/>
        <w:ind w:right="-20"/>
        <w:rPr>
          <w:rFonts w:ascii="GeoSlab703 Md BT" w:eastAsia="GeoSlab703 Md BT" w:hAnsi="GeoSlab703 Md BT" w:cs="GeoSlab703 Md BT"/>
          <w:color w:val="808080"/>
          <w:spacing w:val="-29"/>
          <w:sz w:val="28"/>
          <w:szCs w:val="28"/>
        </w:rPr>
      </w:pPr>
      <w:r>
        <w:rPr>
          <w:rFonts w:ascii="GeoSlab703 Md BT" w:eastAsia="GeoSlab703 Md BT" w:hAnsi="GeoSlab703 Md BT" w:cs="GeoSlab703 Md BT"/>
          <w:color w:val="808080"/>
          <w:spacing w:val="-12"/>
          <w:w w:val="93"/>
          <w:sz w:val="28"/>
          <w:szCs w:val="28"/>
        </w:rPr>
        <w:t>W</w:t>
      </w:r>
      <w:r>
        <w:rPr>
          <w:rFonts w:ascii="GeoSlab703 Md BT" w:eastAsia="GeoSlab703 Md BT" w:hAnsi="GeoSlab703 Md BT" w:cs="GeoSlab703 Md BT"/>
          <w:color w:val="808080"/>
          <w:spacing w:val="-10"/>
          <w:w w:val="101"/>
          <w:sz w:val="28"/>
          <w:szCs w:val="28"/>
        </w:rPr>
        <w:t>O</w:t>
      </w:r>
      <w:r>
        <w:rPr>
          <w:rFonts w:ascii="GeoSlab703 Md BT" w:eastAsia="GeoSlab703 Md BT" w:hAnsi="GeoSlab703 Md BT" w:cs="GeoSlab703 Md BT"/>
          <w:color w:val="808080"/>
          <w:spacing w:val="-11"/>
          <w:sz w:val="28"/>
          <w:szCs w:val="28"/>
        </w:rPr>
        <w:t>R</w:t>
      </w:r>
      <w:r>
        <w:rPr>
          <w:rFonts w:ascii="GeoSlab703 Md BT" w:eastAsia="GeoSlab703 Md BT" w:hAnsi="GeoSlab703 Md BT" w:cs="GeoSlab703 Md BT"/>
          <w:color w:val="808080"/>
          <w:spacing w:val="-11"/>
          <w:w w:val="83"/>
          <w:sz w:val="28"/>
          <w:szCs w:val="28"/>
        </w:rPr>
        <w:t>K</w:t>
      </w:r>
      <w:r>
        <w:rPr>
          <w:rFonts w:ascii="GeoSlab703 Md BT" w:eastAsia="GeoSlab703 Md BT" w:hAnsi="GeoSlab703 Md BT" w:cs="GeoSlab703 Md BT"/>
          <w:color w:val="808080"/>
          <w:spacing w:val="-1"/>
          <w:sz w:val="28"/>
          <w:szCs w:val="28"/>
        </w:rPr>
        <w:t xml:space="preserve"> </w:t>
      </w:r>
      <w:r>
        <w:rPr>
          <w:rFonts w:ascii="GeoSlab703 Md BT" w:eastAsia="GeoSlab703 Md BT" w:hAnsi="GeoSlab703 Md BT" w:cs="GeoSlab703 Md BT"/>
          <w:color w:val="808080"/>
          <w:spacing w:val="-29"/>
          <w:w w:val="85"/>
          <w:sz w:val="28"/>
          <w:szCs w:val="28"/>
        </w:rPr>
        <w:t>H</w:t>
      </w:r>
      <w:r>
        <w:rPr>
          <w:rFonts w:ascii="GeoSlab703 Md BT" w:eastAsia="GeoSlab703 Md BT" w:hAnsi="GeoSlab703 Md BT" w:cs="GeoSlab703 Md BT"/>
          <w:color w:val="808080"/>
          <w:spacing w:val="-30"/>
          <w:sz w:val="28"/>
          <w:szCs w:val="28"/>
        </w:rPr>
        <w:t>I</w:t>
      </w:r>
      <w:r>
        <w:rPr>
          <w:rFonts w:ascii="GeoSlab703 Md BT" w:eastAsia="GeoSlab703 Md BT" w:hAnsi="GeoSlab703 Md BT" w:cs="GeoSlab703 Md BT"/>
          <w:color w:val="808080"/>
          <w:spacing w:val="-29"/>
          <w:sz w:val="28"/>
          <w:szCs w:val="28"/>
        </w:rPr>
        <w:t>ST</w:t>
      </w:r>
      <w:r>
        <w:rPr>
          <w:rFonts w:ascii="GeoSlab703 Md BT" w:eastAsia="GeoSlab703 Md BT" w:hAnsi="GeoSlab703 Md BT" w:cs="GeoSlab703 Md BT"/>
          <w:color w:val="808080"/>
          <w:spacing w:val="-29"/>
          <w:w w:val="101"/>
          <w:sz w:val="28"/>
          <w:szCs w:val="28"/>
        </w:rPr>
        <w:t>O</w:t>
      </w:r>
      <w:r>
        <w:rPr>
          <w:rFonts w:ascii="GeoSlab703 Md BT" w:eastAsia="GeoSlab703 Md BT" w:hAnsi="GeoSlab703 Md BT" w:cs="GeoSlab703 Md BT"/>
          <w:color w:val="808080"/>
          <w:spacing w:val="-29"/>
          <w:sz w:val="28"/>
          <w:szCs w:val="28"/>
        </w:rPr>
        <w:t>RY</w:t>
      </w:r>
    </w:p>
    <w:p w:rsidR="00CC3D16" w:rsidRDefault="00CC3D16">
      <w:pPr>
        <w:spacing w:after="0" w:line="220" w:lineRule="exact"/>
        <w:rPr>
          <w:rFonts w:ascii="GeoSlab703 Md BT" w:eastAsia="GeoSlab703 Md BT" w:hAnsi="GeoSlab703 Md BT" w:cs="GeoSlab703 Md BT"/>
          <w:spacing w:val="-29"/>
        </w:rPr>
      </w:pPr>
    </w:p>
    <w:p w:rsidR="00FE555D" w:rsidRDefault="00C21385" w:rsidP="00FE555D">
      <w:pPr>
        <w:spacing w:after="0" w:line="240" w:lineRule="auto"/>
        <w:rPr>
          <w:rFonts w:ascii="Calibri" w:eastAsia="Calibri" w:hAnsi="Calibri" w:cs="Calibri"/>
          <w:color w:val="2E5395"/>
          <w:sz w:val="24"/>
          <w:szCs w:val="24"/>
          <w:lang w:val="en-US"/>
        </w:rPr>
      </w:pPr>
      <w:r w:rsidRPr="00EB317C">
        <w:rPr>
          <w:rFonts w:ascii="Calibri" w:eastAsia="Calibri" w:hAnsi="Calibri" w:cs="Calibri"/>
          <w:b/>
          <w:bCs/>
          <w:color w:val="2E5395"/>
          <w:sz w:val="24"/>
          <w:szCs w:val="24"/>
        </w:rPr>
        <w:t>TRI</w:t>
      </w:r>
      <w:r w:rsidRPr="00EB317C">
        <w:rPr>
          <w:rFonts w:ascii="Calibri" w:eastAsia="Calibri" w:hAnsi="Calibri" w:cs="Calibri"/>
          <w:b/>
          <w:bCs/>
          <w:color w:val="2E5395"/>
          <w:spacing w:val="1"/>
          <w:sz w:val="24"/>
          <w:szCs w:val="24"/>
        </w:rPr>
        <w:t>D</w:t>
      </w:r>
      <w:r w:rsidRPr="00EB317C">
        <w:rPr>
          <w:rFonts w:ascii="Calibri" w:eastAsia="Calibri" w:hAnsi="Calibri" w:cs="Calibri"/>
          <w:b/>
          <w:bCs/>
          <w:color w:val="2E5395"/>
          <w:sz w:val="24"/>
          <w:szCs w:val="24"/>
        </w:rPr>
        <w:t>ENT</w:t>
      </w:r>
      <w:r w:rsidRPr="00EB317C">
        <w:rPr>
          <w:rFonts w:ascii="Calibri" w:eastAsia="Calibri" w:hAnsi="Calibri" w:cs="Calibri"/>
          <w:color w:val="2E5395"/>
          <w:spacing w:val="-2"/>
          <w:sz w:val="24"/>
          <w:szCs w:val="24"/>
        </w:rPr>
        <w:t xml:space="preserve"> </w:t>
      </w:r>
      <w:r w:rsidRPr="00EB317C">
        <w:rPr>
          <w:rFonts w:ascii="Calibri" w:eastAsia="Calibri" w:hAnsi="Calibri" w:cs="Calibri"/>
          <w:b/>
          <w:bCs/>
          <w:color w:val="2E5395"/>
          <w:sz w:val="24"/>
          <w:szCs w:val="24"/>
        </w:rPr>
        <w:t>UNI</w:t>
      </w:r>
      <w:r w:rsidRPr="00EB317C">
        <w:rPr>
          <w:rFonts w:ascii="Calibri" w:eastAsia="Calibri" w:hAnsi="Calibri" w:cs="Calibri"/>
          <w:b/>
          <w:bCs/>
          <w:color w:val="2E5395"/>
          <w:spacing w:val="1"/>
          <w:sz w:val="24"/>
          <w:szCs w:val="24"/>
        </w:rPr>
        <w:t>V</w:t>
      </w:r>
      <w:r w:rsidRPr="00EB317C">
        <w:rPr>
          <w:rFonts w:ascii="Calibri" w:eastAsia="Calibri" w:hAnsi="Calibri" w:cs="Calibri"/>
          <w:b/>
          <w:bCs/>
          <w:color w:val="2E5395"/>
          <w:sz w:val="24"/>
          <w:szCs w:val="24"/>
        </w:rPr>
        <w:t>E</w:t>
      </w:r>
      <w:r w:rsidRPr="00EB317C">
        <w:rPr>
          <w:rFonts w:ascii="Calibri" w:eastAsia="Calibri" w:hAnsi="Calibri" w:cs="Calibri"/>
          <w:b/>
          <w:bCs/>
          <w:color w:val="2E5395"/>
          <w:spacing w:val="1"/>
          <w:sz w:val="24"/>
          <w:szCs w:val="24"/>
        </w:rPr>
        <w:t>R</w:t>
      </w:r>
      <w:r w:rsidRPr="00EB317C">
        <w:rPr>
          <w:rFonts w:ascii="Calibri" w:eastAsia="Calibri" w:hAnsi="Calibri" w:cs="Calibri"/>
          <w:b/>
          <w:bCs/>
          <w:color w:val="2E5395"/>
          <w:sz w:val="24"/>
          <w:szCs w:val="24"/>
        </w:rPr>
        <w:t>S</w:t>
      </w:r>
      <w:r w:rsidRPr="00EB317C">
        <w:rPr>
          <w:rFonts w:ascii="Calibri" w:eastAsia="Calibri" w:hAnsi="Calibri" w:cs="Calibri"/>
          <w:b/>
          <w:bCs/>
          <w:color w:val="2E5395"/>
          <w:spacing w:val="1"/>
          <w:sz w:val="24"/>
          <w:szCs w:val="24"/>
        </w:rPr>
        <w:t>I</w:t>
      </w:r>
      <w:r w:rsidRPr="00EB317C">
        <w:rPr>
          <w:rFonts w:ascii="Calibri" w:eastAsia="Calibri" w:hAnsi="Calibri" w:cs="Calibri"/>
          <w:b/>
          <w:bCs/>
          <w:color w:val="2E5395"/>
          <w:sz w:val="24"/>
          <w:szCs w:val="24"/>
        </w:rPr>
        <w:t>TY</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z w:val="24"/>
          <w:szCs w:val="24"/>
        </w:rPr>
        <w:t>INTER</w:t>
      </w:r>
      <w:r w:rsidRPr="00EB317C">
        <w:rPr>
          <w:rFonts w:ascii="Calibri" w:eastAsia="Calibri" w:hAnsi="Calibri" w:cs="Calibri"/>
          <w:b/>
          <w:bCs/>
          <w:color w:val="2E5395"/>
          <w:spacing w:val="-1"/>
          <w:sz w:val="24"/>
          <w:szCs w:val="24"/>
        </w:rPr>
        <w:t>NAT</w:t>
      </w:r>
      <w:r w:rsidRPr="00EB317C">
        <w:rPr>
          <w:rFonts w:ascii="Calibri" w:eastAsia="Calibri" w:hAnsi="Calibri" w:cs="Calibri"/>
          <w:b/>
          <w:bCs/>
          <w:color w:val="2E5395"/>
          <w:sz w:val="24"/>
          <w:szCs w:val="24"/>
        </w:rPr>
        <w:t>ION</w:t>
      </w:r>
      <w:r w:rsidRPr="00EB317C">
        <w:rPr>
          <w:rFonts w:ascii="Calibri" w:eastAsia="Calibri" w:hAnsi="Calibri" w:cs="Calibri"/>
          <w:b/>
          <w:bCs/>
          <w:color w:val="2E5395"/>
          <w:spacing w:val="-1"/>
          <w:sz w:val="24"/>
          <w:szCs w:val="24"/>
        </w:rPr>
        <w:t>A</w:t>
      </w:r>
      <w:r w:rsidRPr="00EB317C">
        <w:rPr>
          <w:rFonts w:ascii="Calibri" w:eastAsia="Calibri" w:hAnsi="Calibri" w:cs="Calibri"/>
          <w:b/>
          <w:bCs/>
          <w:color w:val="2E5395"/>
          <w:sz w:val="24"/>
          <w:szCs w:val="24"/>
        </w:rPr>
        <w:t>L</w:t>
      </w:r>
      <w:r w:rsidRPr="00EB317C">
        <w:rPr>
          <w:rFonts w:ascii="Calibri" w:eastAsia="Calibri" w:hAnsi="Calibri" w:cs="Calibri"/>
          <w:color w:val="2E5395"/>
          <w:spacing w:val="-3"/>
          <w:sz w:val="24"/>
          <w:szCs w:val="24"/>
        </w:rPr>
        <w:t xml:space="preserve"> </w:t>
      </w:r>
      <w:r w:rsidRPr="00EB317C">
        <w:rPr>
          <w:rFonts w:ascii="Calibri" w:eastAsia="Calibri" w:hAnsi="Calibri" w:cs="Calibri"/>
          <w:b/>
          <w:bCs/>
          <w:color w:val="2E5395"/>
          <w:sz w:val="24"/>
          <w:szCs w:val="24"/>
        </w:rPr>
        <w:t>|</w:t>
      </w: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rPr>
        <w:t>Cy</w:t>
      </w:r>
      <w:r w:rsidRPr="00EB317C">
        <w:rPr>
          <w:rFonts w:ascii="Calibri" w:eastAsia="Calibri" w:hAnsi="Calibri" w:cs="Calibri"/>
          <w:b/>
          <w:bCs/>
          <w:color w:val="2E5395"/>
          <w:spacing w:val="1"/>
          <w:sz w:val="24"/>
          <w:szCs w:val="24"/>
        </w:rPr>
        <w:t>p</w:t>
      </w:r>
      <w:r w:rsidRPr="00EB317C">
        <w:rPr>
          <w:rFonts w:ascii="Calibri" w:eastAsia="Calibri" w:hAnsi="Calibri" w:cs="Calibri"/>
          <w:b/>
          <w:bCs/>
          <w:color w:val="2E5395"/>
          <w:spacing w:val="2"/>
          <w:sz w:val="24"/>
          <w:szCs w:val="24"/>
        </w:rPr>
        <w:t>r</w:t>
      </w:r>
      <w:r w:rsidRPr="00EB317C">
        <w:rPr>
          <w:rFonts w:ascii="Calibri" w:eastAsia="Calibri" w:hAnsi="Calibri" w:cs="Calibri"/>
          <w:b/>
          <w:bCs/>
          <w:color w:val="2E5395"/>
          <w:spacing w:val="1"/>
          <w:sz w:val="24"/>
          <w:szCs w:val="24"/>
        </w:rPr>
        <w:t>e</w:t>
      </w:r>
      <w:r w:rsidRPr="00EB317C">
        <w:rPr>
          <w:rFonts w:ascii="Calibri" w:eastAsia="Calibri" w:hAnsi="Calibri" w:cs="Calibri"/>
          <w:b/>
          <w:bCs/>
          <w:color w:val="2E5395"/>
          <w:sz w:val="24"/>
          <w:szCs w:val="24"/>
        </w:rPr>
        <w:t>ss,C</w:t>
      </w:r>
      <w:r w:rsidRPr="00EB317C">
        <w:rPr>
          <w:rFonts w:ascii="Calibri" w:eastAsia="Calibri" w:hAnsi="Calibri" w:cs="Calibri"/>
          <w:b/>
          <w:bCs/>
          <w:color w:val="2E5395"/>
          <w:spacing w:val="-1"/>
          <w:sz w:val="24"/>
          <w:szCs w:val="24"/>
        </w:rPr>
        <w:t>a</w:t>
      </w:r>
      <w:r w:rsidRPr="00EB317C">
        <w:rPr>
          <w:rFonts w:ascii="Calibri" w:eastAsia="Calibri" w:hAnsi="Calibri" w:cs="Calibri"/>
          <w:b/>
          <w:bCs/>
          <w:color w:val="2E5395"/>
          <w:spacing w:val="1"/>
          <w:sz w:val="24"/>
          <w:szCs w:val="24"/>
        </w:rPr>
        <w:t>li</w:t>
      </w:r>
      <w:r w:rsidRPr="00EB317C">
        <w:rPr>
          <w:rFonts w:ascii="Calibri" w:eastAsia="Calibri" w:hAnsi="Calibri" w:cs="Calibri"/>
          <w:b/>
          <w:bCs/>
          <w:color w:val="2E5395"/>
          <w:sz w:val="24"/>
          <w:szCs w:val="24"/>
        </w:rPr>
        <w:t>fo</w:t>
      </w:r>
      <w:r w:rsidRPr="00EB317C">
        <w:rPr>
          <w:rFonts w:ascii="Calibri" w:eastAsia="Calibri" w:hAnsi="Calibri" w:cs="Calibri"/>
          <w:b/>
          <w:bCs/>
          <w:color w:val="2E5395"/>
          <w:spacing w:val="3"/>
          <w:sz w:val="24"/>
          <w:szCs w:val="24"/>
        </w:rPr>
        <w:t>r</w:t>
      </w:r>
      <w:r w:rsidRPr="00EB317C">
        <w:rPr>
          <w:rFonts w:ascii="Calibri" w:eastAsia="Calibri" w:hAnsi="Calibri" w:cs="Calibri"/>
          <w:b/>
          <w:bCs/>
          <w:color w:val="2E5395"/>
          <w:spacing w:val="2"/>
          <w:sz w:val="24"/>
          <w:szCs w:val="24"/>
        </w:rPr>
        <w:t>ni</w:t>
      </w:r>
      <w:r w:rsidRPr="00EB317C">
        <w:rPr>
          <w:rFonts w:ascii="Calibri" w:eastAsia="Calibri" w:hAnsi="Calibri" w:cs="Calibri"/>
          <w:b/>
          <w:bCs/>
          <w:color w:val="2E5395"/>
          <w:sz w:val="24"/>
          <w:szCs w:val="24"/>
        </w:rPr>
        <w:t>a</w:t>
      </w:r>
      <w:r w:rsidRPr="00EB317C">
        <w:rPr>
          <w:rFonts w:ascii="Calibri" w:eastAsia="Calibri" w:hAnsi="Calibri" w:cs="Calibri"/>
          <w:color w:val="2E5395"/>
          <w:sz w:val="24"/>
          <w:szCs w:val="24"/>
        </w:rPr>
        <w:t xml:space="preserve"> </w:t>
      </w:r>
    </w:p>
    <w:p w:rsidR="00CC3D16" w:rsidRPr="00514E5D" w:rsidRDefault="008E6D60" w:rsidP="00514E5D">
      <w:pPr>
        <w:spacing w:after="0" w:line="240" w:lineRule="auto"/>
        <w:rPr>
          <w:rFonts w:ascii="Calibri" w:eastAsia="Calibri" w:hAnsi="Calibri" w:cs="Calibri"/>
          <w:b/>
          <w:bCs/>
          <w:color w:val="2E5395"/>
          <w:sz w:val="24"/>
          <w:szCs w:val="24"/>
          <w:lang w:val="en-US"/>
        </w:rPr>
      </w:pPr>
      <w:r w:rsidRPr="00EB317C">
        <w:rPr>
          <w:rFonts w:ascii="Calibri" w:eastAsia="Calibri" w:hAnsi="Calibri" w:cs="Calibri"/>
          <w:b/>
          <w:bCs/>
          <w:color w:val="2E5395"/>
          <w:sz w:val="24"/>
          <w:szCs w:val="24"/>
          <w:lang w:val="en-US"/>
        </w:rPr>
        <w:t>August 2016</w:t>
      </w:r>
      <w:r w:rsidR="00C21385" w:rsidRPr="00EB317C">
        <w:rPr>
          <w:rFonts w:ascii="Calibri" w:eastAsia="Calibri" w:hAnsi="Calibri" w:cs="Calibri"/>
          <w:color w:val="2E5395"/>
          <w:sz w:val="24"/>
          <w:szCs w:val="24"/>
        </w:rPr>
        <w:t xml:space="preserve"> </w:t>
      </w:r>
      <w:r w:rsidR="00C21385" w:rsidRPr="00EB317C">
        <w:rPr>
          <w:rFonts w:ascii="Calibri" w:eastAsia="Calibri" w:hAnsi="Calibri" w:cs="Calibri"/>
          <w:b/>
          <w:bCs/>
          <w:color w:val="2E5395"/>
          <w:sz w:val="24"/>
          <w:szCs w:val="24"/>
        </w:rPr>
        <w:t>to</w:t>
      </w:r>
      <w:r w:rsidR="00C21385" w:rsidRPr="00EB317C">
        <w:rPr>
          <w:rFonts w:ascii="Calibri" w:eastAsia="Calibri" w:hAnsi="Calibri" w:cs="Calibri"/>
          <w:color w:val="2E5395"/>
          <w:spacing w:val="-1"/>
          <w:sz w:val="24"/>
          <w:szCs w:val="24"/>
        </w:rPr>
        <w:t xml:space="preserve"> </w:t>
      </w:r>
      <w:r w:rsidR="00C21385" w:rsidRPr="00EB317C">
        <w:rPr>
          <w:rFonts w:ascii="Calibri" w:eastAsia="Calibri" w:hAnsi="Calibri" w:cs="Calibri"/>
          <w:b/>
          <w:bCs/>
          <w:color w:val="2E5395"/>
          <w:spacing w:val="-1"/>
          <w:sz w:val="24"/>
          <w:szCs w:val="24"/>
        </w:rPr>
        <w:t>P</w:t>
      </w:r>
      <w:r w:rsidR="00C21385" w:rsidRPr="00EB317C">
        <w:rPr>
          <w:rFonts w:ascii="Calibri" w:eastAsia="Calibri" w:hAnsi="Calibri" w:cs="Calibri"/>
          <w:b/>
          <w:bCs/>
          <w:color w:val="2E5395"/>
          <w:spacing w:val="1"/>
          <w:sz w:val="24"/>
          <w:szCs w:val="24"/>
        </w:rPr>
        <w:t>re</w:t>
      </w:r>
      <w:r w:rsidR="00C21385" w:rsidRPr="00EB317C">
        <w:rPr>
          <w:rFonts w:ascii="Calibri" w:eastAsia="Calibri" w:hAnsi="Calibri" w:cs="Calibri"/>
          <w:b/>
          <w:bCs/>
          <w:color w:val="2E5395"/>
          <w:sz w:val="24"/>
          <w:szCs w:val="24"/>
        </w:rPr>
        <w:t>s</w:t>
      </w:r>
      <w:r w:rsidR="00C21385" w:rsidRPr="00EB317C">
        <w:rPr>
          <w:rFonts w:ascii="Calibri" w:eastAsia="Calibri" w:hAnsi="Calibri" w:cs="Calibri"/>
          <w:b/>
          <w:bCs/>
          <w:color w:val="2E5395"/>
          <w:spacing w:val="-2"/>
          <w:sz w:val="24"/>
          <w:szCs w:val="24"/>
        </w:rPr>
        <w:t>e</w:t>
      </w:r>
      <w:r w:rsidR="00C21385" w:rsidRPr="00EB317C">
        <w:rPr>
          <w:rFonts w:ascii="Calibri" w:eastAsia="Calibri" w:hAnsi="Calibri" w:cs="Calibri"/>
          <w:b/>
          <w:bCs/>
          <w:color w:val="2E5395"/>
          <w:spacing w:val="1"/>
          <w:sz w:val="24"/>
          <w:szCs w:val="24"/>
        </w:rPr>
        <w:t>n</w:t>
      </w:r>
      <w:r w:rsidR="00C21385" w:rsidRPr="00EB317C">
        <w:rPr>
          <w:rFonts w:ascii="Calibri" w:eastAsia="Calibri" w:hAnsi="Calibri" w:cs="Calibri"/>
          <w:b/>
          <w:bCs/>
          <w:color w:val="2E5395"/>
          <w:sz w:val="24"/>
          <w:szCs w:val="24"/>
        </w:rPr>
        <w:t>t</w:t>
      </w:r>
    </w:p>
    <w:p w:rsidR="00CC3D16" w:rsidRPr="00EB317C" w:rsidRDefault="008E6D60">
      <w:pPr>
        <w:spacing w:after="0" w:line="240" w:lineRule="auto"/>
        <w:ind w:left="272" w:right="-20"/>
        <w:rPr>
          <w:rFonts w:ascii="Calibri" w:eastAsia="Calibri" w:hAnsi="Calibri" w:cs="Calibri"/>
          <w:b/>
          <w:bCs/>
          <w:i/>
          <w:iCs/>
          <w:color w:val="000000"/>
          <w:sz w:val="24"/>
          <w:szCs w:val="24"/>
        </w:rPr>
      </w:pPr>
      <w:r w:rsidRPr="00EB317C">
        <w:rPr>
          <w:rFonts w:ascii="Calibri" w:eastAsia="Calibri" w:hAnsi="Calibri" w:cs="Calibri"/>
          <w:b/>
          <w:bCs/>
          <w:i/>
          <w:iCs/>
          <w:color w:val="000000"/>
          <w:spacing w:val="-1"/>
          <w:sz w:val="24"/>
          <w:szCs w:val="24"/>
          <w:lang w:val="en-US"/>
        </w:rPr>
        <w:t>Department Chair</w:t>
      </w:r>
      <w:r w:rsidR="00C21385" w:rsidRPr="00EB317C">
        <w:rPr>
          <w:rFonts w:ascii="Calibri" w:eastAsia="Calibri" w:hAnsi="Calibri" w:cs="Calibri"/>
          <w:color w:val="000000"/>
          <w:sz w:val="24"/>
          <w:szCs w:val="24"/>
        </w:rPr>
        <w:t xml:space="preserve"> </w:t>
      </w:r>
      <w:r w:rsidR="00C21385" w:rsidRPr="00EB317C">
        <w:rPr>
          <w:rFonts w:ascii="Calibri" w:eastAsia="Calibri" w:hAnsi="Calibri" w:cs="Calibri"/>
          <w:b/>
          <w:bCs/>
          <w:i/>
          <w:iCs/>
          <w:color w:val="000000"/>
          <w:sz w:val="24"/>
          <w:szCs w:val="24"/>
        </w:rPr>
        <w:t>–</w:t>
      </w:r>
      <w:r w:rsidR="00C21385" w:rsidRPr="00EB317C">
        <w:rPr>
          <w:rFonts w:ascii="Calibri" w:eastAsia="Calibri" w:hAnsi="Calibri" w:cs="Calibri"/>
          <w:color w:val="000000"/>
          <w:spacing w:val="-3"/>
          <w:sz w:val="24"/>
          <w:szCs w:val="24"/>
        </w:rPr>
        <w:t xml:space="preserve"> </w:t>
      </w:r>
      <w:r w:rsidR="00C21385" w:rsidRPr="00EB317C">
        <w:rPr>
          <w:rFonts w:ascii="Calibri" w:eastAsia="Calibri" w:hAnsi="Calibri" w:cs="Calibri"/>
          <w:b/>
          <w:bCs/>
          <w:i/>
          <w:iCs/>
          <w:color w:val="000000"/>
          <w:sz w:val="24"/>
          <w:szCs w:val="24"/>
        </w:rPr>
        <w:t>Un</w:t>
      </w:r>
      <w:r w:rsidR="00C21385" w:rsidRPr="00EB317C">
        <w:rPr>
          <w:rFonts w:ascii="Calibri" w:eastAsia="Calibri" w:hAnsi="Calibri" w:cs="Calibri"/>
          <w:b/>
          <w:bCs/>
          <w:i/>
          <w:iCs/>
          <w:color w:val="000000"/>
          <w:spacing w:val="1"/>
          <w:sz w:val="24"/>
          <w:szCs w:val="24"/>
        </w:rPr>
        <w:t>iv</w:t>
      </w:r>
      <w:r w:rsidR="00C21385" w:rsidRPr="00EB317C">
        <w:rPr>
          <w:rFonts w:ascii="Calibri" w:eastAsia="Calibri" w:hAnsi="Calibri" w:cs="Calibri"/>
          <w:b/>
          <w:bCs/>
          <w:i/>
          <w:iCs/>
          <w:color w:val="000000"/>
          <w:sz w:val="24"/>
          <w:szCs w:val="24"/>
        </w:rPr>
        <w:t>e</w:t>
      </w:r>
      <w:r w:rsidR="00C21385" w:rsidRPr="00EB317C">
        <w:rPr>
          <w:rFonts w:ascii="Calibri" w:eastAsia="Calibri" w:hAnsi="Calibri" w:cs="Calibri"/>
          <w:b/>
          <w:bCs/>
          <w:i/>
          <w:iCs/>
          <w:color w:val="000000"/>
          <w:spacing w:val="-1"/>
          <w:sz w:val="24"/>
          <w:szCs w:val="24"/>
        </w:rPr>
        <w:t>r</w:t>
      </w:r>
      <w:r w:rsidR="00C21385" w:rsidRPr="00EB317C">
        <w:rPr>
          <w:rFonts w:ascii="Calibri" w:eastAsia="Calibri" w:hAnsi="Calibri" w:cs="Calibri"/>
          <w:b/>
          <w:bCs/>
          <w:i/>
          <w:iCs/>
          <w:color w:val="000000"/>
          <w:sz w:val="24"/>
          <w:szCs w:val="24"/>
        </w:rPr>
        <w:t>s</w:t>
      </w:r>
      <w:r w:rsidR="00C21385" w:rsidRPr="00EB317C">
        <w:rPr>
          <w:rFonts w:ascii="Calibri" w:eastAsia="Calibri" w:hAnsi="Calibri" w:cs="Calibri"/>
          <w:b/>
          <w:bCs/>
          <w:i/>
          <w:iCs/>
          <w:color w:val="000000"/>
          <w:spacing w:val="2"/>
          <w:sz w:val="24"/>
          <w:szCs w:val="24"/>
        </w:rPr>
        <w:t>i</w:t>
      </w:r>
      <w:r w:rsidR="00C21385" w:rsidRPr="00EB317C">
        <w:rPr>
          <w:rFonts w:ascii="Calibri" w:eastAsia="Calibri" w:hAnsi="Calibri" w:cs="Calibri"/>
          <w:b/>
          <w:bCs/>
          <w:i/>
          <w:iCs/>
          <w:color w:val="000000"/>
          <w:sz w:val="24"/>
          <w:szCs w:val="24"/>
        </w:rPr>
        <w:t>ty</w:t>
      </w:r>
      <w:r w:rsidR="00C21385" w:rsidRPr="00EB317C">
        <w:rPr>
          <w:rFonts w:ascii="Calibri" w:eastAsia="Calibri" w:hAnsi="Calibri" w:cs="Calibri"/>
          <w:color w:val="000000"/>
          <w:sz w:val="24"/>
          <w:szCs w:val="24"/>
        </w:rPr>
        <w:t xml:space="preserve"> </w:t>
      </w:r>
      <w:r w:rsidR="00C21385" w:rsidRPr="00EB317C">
        <w:rPr>
          <w:rFonts w:ascii="Calibri" w:eastAsia="Calibri" w:hAnsi="Calibri" w:cs="Calibri"/>
          <w:b/>
          <w:bCs/>
          <w:i/>
          <w:iCs/>
          <w:color w:val="000000"/>
          <w:sz w:val="24"/>
          <w:szCs w:val="24"/>
        </w:rPr>
        <w:t>Co</w:t>
      </w:r>
      <w:r w:rsidR="00C21385" w:rsidRPr="00EB317C">
        <w:rPr>
          <w:rFonts w:ascii="Calibri" w:eastAsia="Calibri" w:hAnsi="Calibri" w:cs="Calibri"/>
          <w:b/>
          <w:bCs/>
          <w:i/>
          <w:iCs/>
          <w:color w:val="000000"/>
          <w:spacing w:val="2"/>
          <w:sz w:val="24"/>
          <w:szCs w:val="24"/>
        </w:rPr>
        <w:t>ll</w:t>
      </w:r>
      <w:r w:rsidR="00C21385" w:rsidRPr="00EB317C">
        <w:rPr>
          <w:rFonts w:ascii="Calibri" w:eastAsia="Calibri" w:hAnsi="Calibri" w:cs="Calibri"/>
          <w:b/>
          <w:bCs/>
          <w:i/>
          <w:iCs/>
          <w:color w:val="000000"/>
          <w:sz w:val="24"/>
          <w:szCs w:val="24"/>
        </w:rPr>
        <w:t>ege</w:t>
      </w:r>
    </w:p>
    <w:p w:rsidR="00CC3D16" w:rsidRPr="00011751" w:rsidRDefault="008E6D60" w:rsidP="00011751">
      <w:pPr>
        <w:spacing w:after="0" w:line="240" w:lineRule="auto"/>
        <w:ind w:left="274"/>
        <w:rPr>
          <w:rFonts w:ascii="Times New Roman" w:eastAsia="Calibri" w:hAnsi="Times New Roman" w:cs="Times New Roman"/>
          <w:color w:val="000000"/>
          <w:sz w:val="24"/>
          <w:szCs w:val="24"/>
          <w:lang w:val="en-US"/>
        </w:rPr>
      </w:pPr>
      <w:r w:rsidRPr="00011751">
        <w:rPr>
          <w:rFonts w:ascii="Times New Roman" w:eastAsia="Calibri" w:hAnsi="Times New Roman" w:cs="Times New Roman"/>
          <w:color w:val="000000"/>
          <w:sz w:val="24"/>
          <w:szCs w:val="24"/>
        </w:rPr>
        <w:t>Academ</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c</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pacing w:val="2"/>
          <w:sz w:val="24"/>
          <w:szCs w:val="24"/>
        </w:rPr>
        <w:t>l</w:t>
      </w:r>
      <w:r w:rsidRPr="00011751">
        <w:rPr>
          <w:rFonts w:ascii="Times New Roman" w:eastAsia="Calibri" w:hAnsi="Times New Roman" w:cs="Times New Roman"/>
          <w:color w:val="000000"/>
          <w:sz w:val="24"/>
          <w:szCs w:val="24"/>
        </w:rPr>
        <w:t>eader</w:t>
      </w:r>
      <w:r w:rsidRPr="00011751">
        <w:rPr>
          <w:rFonts w:ascii="Times New Roman" w:eastAsia="Calibri" w:hAnsi="Times New Roman" w:cs="Times New Roman"/>
          <w:color w:val="000000"/>
          <w:spacing w:val="-2"/>
          <w:sz w:val="24"/>
          <w:szCs w:val="24"/>
        </w:rPr>
        <w:t xml:space="preserve"> r</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s</w:t>
      </w:r>
      <w:r w:rsidRPr="00011751">
        <w:rPr>
          <w:rFonts w:ascii="Times New Roman" w:eastAsia="Calibri" w:hAnsi="Times New Roman" w:cs="Times New Roman"/>
          <w:color w:val="000000"/>
          <w:sz w:val="24"/>
          <w:szCs w:val="24"/>
        </w:rPr>
        <w:t>p</w:t>
      </w:r>
      <w:r w:rsidRPr="00011751">
        <w:rPr>
          <w:rFonts w:ascii="Times New Roman" w:eastAsia="Calibri" w:hAnsi="Times New Roman" w:cs="Times New Roman"/>
          <w:color w:val="000000"/>
          <w:spacing w:val="-1"/>
          <w:sz w:val="24"/>
          <w:szCs w:val="24"/>
        </w:rPr>
        <w:t>on</w:t>
      </w:r>
      <w:r w:rsidRPr="00011751">
        <w:rPr>
          <w:rFonts w:ascii="Times New Roman" w:eastAsia="Calibri" w:hAnsi="Times New Roman" w:cs="Times New Roman"/>
          <w:color w:val="000000"/>
          <w:spacing w:val="4"/>
          <w:sz w:val="24"/>
          <w:szCs w:val="24"/>
        </w:rPr>
        <w:t>s</w:t>
      </w:r>
      <w:r w:rsidRPr="00011751">
        <w:rPr>
          <w:rFonts w:ascii="Times New Roman" w:eastAsia="Calibri" w:hAnsi="Times New Roman" w:cs="Times New Roman"/>
          <w:color w:val="000000"/>
          <w:spacing w:val="-1"/>
          <w:sz w:val="24"/>
          <w:szCs w:val="24"/>
        </w:rPr>
        <w:t>ib</w:t>
      </w:r>
      <w:r w:rsidRPr="00011751">
        <w:rPr>
          <w:rFonts w:ascii="Times New Roman" w:eastAsia="Calibri" w:hAnsi="Times New Roman" w:cs="Times New Roman"/>
          <w:color w:val="000000"/>
          <w:spacing w:val="-2"/>
          <w:sz w:val="24"/>
          <w:szCs w:val="24"/>
        </w:rPr>
        <w:t>l</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2"/>
          <w:sz w:val="24"/>
          <w:szCs w:val="24"/>
        </w:rPr>
        <w:t xml:space="preserve"> </w:t>
      </w:r>
      <w:r w:rsidRPr="00011751">
        <w:rPr>
          <w:rFonts w:ascii="Times New Roman" w:eastAsia="Calibri" w:hAnsi="Times New Roman" w:cs="Times New Roman"/>
          <w:color w:val="000000"/>
          <w:sz w:val="24"/>
          <w:szCs w:val="24"/>
        </w:rPr>
        <w:t>f</w:t>
      </w:r>
      <w:r w:rsidRPr="00011751">
        <w:rPr>
          <w:rFonts w:ascii="Times New Roman" w:eastAsia="Calibri" w:hAnsi="Times New Roman" w:cs="Times New Roman"/>
          <w:color w:val="000000"/>
          <w:spacing w:val="-1"/>
          <w:sz w:val="24"/>
          <w:szCs w:val="24"/>
        </w:rPr>
        <w:t>o</w:t>
      </w:r>
      <w:r w:rsidRPr="00011751">
        <w:rPr>
          <w:rFonts w:ascii="Times New Roman" w:eastAsia="Calibri" w:hAnsi="Times New Roman" w:cs="Times New Roman"/>
          <w:color w:val="000000"/>
          <w:sz w:val="24"/>
          <w:szCs w:val="24"/>
        </w:rPr>
        <w:t>r</w:t>
      </w:r>
      <w:r w:rsidRPr="00011751">
        <w:rPr>
          <w:rFonts w:ascii="Times New Roman" w:eastAsia="Calibri" w:hAnsi="Times New Roman" w:cs="Times New Roman"/>
          <w:color w:val="000000"/>
          <w:spacing w:val="1"/>
          <w:sz w:val="24"/>
          <w:szCs w:val="24"/>
        </w:rPr>
        <w:t xml:space="preserve"> t</w:t>
      </w:r>
      <w:r w:rsidRPr="00011751">
        <w:rPr>
          <w:rFonts w:ascii="Times New Roman" w:eastAsia="Calibri" w:hAnsi="Times New Roman" w:cs="Times New Roman"/>
          <w:color w:val="000000"/>
          <w:sz w:val="24"/>
          <w:szCs w:val="24"/>
        </w:rPr>
        <w:t xml:space="preserve">he </w:t>
      </w:r>
      <w:r w:rsidRPr="00011751">
        <w:rPr>
          <w:rFonts w:ascii="Times New Roman" w:eastAsia="Calibri" w:hAnsi="Times New Roman" w:cs="Times New Roman"/>
          <w:color w:val="000000"/>
          <w:spacing w:val="-1"/>
          <w:sz w:val="24"/>
          <w:szCs w:val="24"/>
        </w:rPr>
        <w:t>o</w:t>
      </w:r>
      <w:r w:rsidRPr="00011751">
        <w:rPr>
          <w:rFonts w:ascii="Times New Roman" w:eastAsia="Calibri" w:hAnsi="Times New Roman" w:cs="Times New Roman"/>
          <w:color w:val="000000"/>
          <w:sz w:val="24"/>
          <w:szCs w:val="24"/>
        </w:rPr>
        <w:t>ver</w:t>
      </w:r>
      <w:r w:rsidRPr="00011751">
        <w:rPr>
          <w:rFonts w:ascii="Times New Roman" w:eastAsia="Calibri" w:hAnsi="Times New Roman" w:cs="Times New Roman"/>
          <w:color w:val="000000"/>
          <w:spacing w:val="3"/>
          <w:sz w:val="24"/>
          <w:szCs w:val="24"/>
        </w:rPr>
        <w:t>a</w:t>
      </w:r>
      <w:r w:rsidRPr="00011751">
        <w:rPr>
          <w:rFonts w:ascii="Times New Roman" w:eastAsia="Calibri" w:hAnsi="Times New Roman" w:cs="Times New Roman"/>
          <w:color w:val="000000"/>
          <w:spacing w:val="-1"/>
          <w:sz w:val="24"/>
          <w:szCs w:val="24"/>
        </w:rPr>
        <w:t>l</w:t>
      </w:r>
      <w:r w:rsidRPr="00011751">
        <w:rPr>
          <w:rFonts w:ascii="Times New Roman" w:eastAsia="Calibri" w:hAnsi="Times New Roman" w:cs="Times New Roman"/>
          <w:color w:val="000000"/>
          <w:sz w:val="24"/>
          <w:szCs w:val="24"/>
        </w:rPr>
        <w:t xml:space="preserve">l </w:t>
      </w:r>
      <w:r w:rsidRPr="00011751">
        <w:rPr>
          <w:rFonts w:ascii="Times New Roman" w:eastAsia="Calibri" w:hAnsi="Times New Roman" w:cs="Times New Roman"/>
          <w:color w:val="000000"/>
          <w:spacing w:val="-1"/>
          <w:sz w:val="24"/>
          <w:szCs w:val="24"/>
        </w:rPr>
        <w:t>d</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v</w:t>
      </w:r>
      <w:r w:rsidRPr="00011751">
        <w:rPr>
          <w:rFonts w:ascii="Times New Roman" w:eastAsia="Calibri" w:hAnsi="Times New Roman" w:cs="Times New Roman"/>
          <w:color w:val="000000"/>
          <w:sz w:val="24"/>
          <w:szCs w:val="24"/>
        </w:rPr>
        <w:t>el</w:t>
      </w:r>
      <w:r w:rsidRPr="00011751">
        <w:rPr>
          <w:rFonts w:ascii="Times New Roman" w:eastAsia="Calibri" w:hAnsi="Times New Roman" w:cs="Times New Roman"/>
          <w:color w:val="000000"/>
          <w:spacing w:val="-2"/>
          <w:sz w:val="24"/>
          <w:szCs w:val="24"/>
        </w:rPr>
        <w:t>o</w:t>
      </w:r>
      <w:r w:rsidRPr="00011751">
        <w:rPr>
          <w:rFonts w:ascii="Times New Roman" w:eastAsia="Calibri" w:hAnsi="Times New Roman" w:cs="Times New Roman"/>
          <w:color w:val="000000"/>
          <w:spacing w:val="-1"/>
          <w:sz w:val="24"/>
          <w:szCs w:val="24"/>
        </w:rPr>
        <w:t>p</w:t>
      </w:r>
      <w:r w:rsidRPr="00011751">
        <w:rPr>
          <w:rFonts w:ascii="Times New Roman" w:eastAsia="Calibri" w:hAnsi="Times New Roman" w:cs="Times New Roman"/>
          <w:color w:val="000000"/>
          <w:sz w:val="24"/>
          <w:szCs w:val="24"/>
        </w:rPr>
        <w:t xml:space="preserve">ment </w:t>
      </w:r>
      <w:r w:rsidRPr="00011751">
        <w:rPr>
          <w:rFonts w:ascii="Times New Roman" w:eastAsia="Calibri" w:hAnsi="Times New Roman" w:cs="Times New Roman"/>
          <w:color w:val="000000"/>
          <w:spacing w:val="4"/>
          <w:sz w:val="24"/>
          <w:szCs w:val="24"/>
        </w:rPr>
        <w:t>a</w:t>
      </w:r>
      <w:r w:rsidRPr="00011751">
        <w:rPr>
          <w:rFonts w:ascii="Times New Roman" w:eastAsia="Calibri" w:hAnsi="Times New Roman" w:cs="Times New Roman"/>
          <w:color w:val="000000"/>
          <w:spacing w:val="2"/>
          <w:sz w:val="24"/>
          <w:szCs w:val="24"/>
        </w:rPr>
        <w:t>n</w:t>
      </w:r>
      <w:r w:rsidRPr="00011751">
        <w:rPr>
          <w:rFonts w:ascii="Times New Roman" w:eastAsia="Calibri" w:hAnsi="Times New Roman" w:cs="Times New Roman"/>
          <w:color w:val="000000"/>
          <w:sz w:val="24"/>
          <w:szCs w:val="24"/>
        </w:rPr>
        <w:t>d</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z w:val="24"/>
          <w:szCs w:val="24"/>
        </w:rPr>
        <w:t>aca</w:t>
      </w:r>
      <w:r w:rsidRPr="00011751">
        <w:rPr>
          <w:rFonts w:ascii="Times New Roman" w:eastAsia="Calibri" w:hAnsi="Times New Roman" w:cs="Times New Roman"/>
          <w:color w:val="000000"/>
          <w:spacing w:val="-1"/>
          <w:sz w:val="24"/>
          <w:szCs w:val="24"/>
        </w:rPr>
        <w:t>d</w:t>
      </w:r>
      <w:r w:rsidRPr="00011751">
        <w:rPr>
          <w:rFonts w:ascii="Times New Roman" w:eastAsia="Calibri" w:hAnsi="Times New Roman" w:cs="Times New Roman"/>
          <w:color w:val="000000"/>
          <w:sz w:val="24"/>
          <w:szCs w:val="24"/>
        </w:rPr>
        <w:t>em</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z w:val="24"/>
          <w:szCs w:val="24"/>
        </w:rPr>
        <w:t>c</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z w:val="24"/>
          <w:szCs w:val="24"/>
        </w:rPr>
        <w:t>te</w:t>
      </w:r>
      <w:r w:rsidRPr="00011751">
        <w:rPr>
          <w:rFonts w:ascii="Times New Roman" w:eastAsia="Calibri" w:hAnsi="Times New Roman" w:cs="Times New Roman"/>
          <w:color w:val="000000"/>
          <w:spacing w:val="1"/>
          <w:sz w:val="24"/>
          <w:szCs w:val="24"/>
        </w:rPr>
        <w:t>g</w:t>
      </w:r>
      <w:r w:rsidRPr="00011751">
        <w:rPr>
          <w:rFonts w:ascii="Times New Roman" w:eastAsia="Calibri" w:hAnsi="Times New Roman" w:cs="Times New Roman"/>
          <w:color w:val="000000"/>
          <w:sz w:val="24"/>
          <w:szCs w:val="24"/>
        </w:rPr>
        <w:t>r</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ty</w:t>
      </w:r>
      <w:r w:rsidRPr="00011751">
        <w:rPr>
          <w:rFonts w:ascii="Times New Roman" w:eastAsia="Calibri" w:hAnsi="Times New Roman" w:cs="Times New Roman"/>
          <w:color w:val="000000"/>
          <w:spacing w:val="2"/>
          <w:sz w:val="24"/>
          <w:szCs w:val="24"/>
        </w:rPr>
        <w:t xml:space="preserve"> o</w:t>
      </w:r>
      <w:r w:rsidRPr="00011751">
        <w:rPr>
          <w:rFonts w:ascii="Times New Roman" w:eastAsia="Calibri" w:hAnsi="Times New Roman" w:cs="Times New Roman"/>
          <w:color w:val="000000"/>
          <w:sz w:val="24"/>
          <w:szCs w:val="24"/>
        </w:rPr>
        <w:t>f</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z w:val="24"/>
          <w:szCs w:val="24"/>
          <w:lang w:val="en-US"/>
        </w:rPr>
        <w:t>science courses within the</w:t>
      </w:r>
      <w:r w:rsidRPr="00011751">
        <w:rPr>
          <w:rFonts w:ascii="Times New Roman" w:eastAsia="Calibri" w:hAnsi="Times New Roman" w:cs="Times New Roman"/>
          <w:color w:val="000000"/>
          <w:sz w:val="24"/>
          <w:szCs w:val="24"/>
        </w:rPr>
        <w:t xml:space="preserve"> </w:t>
      </w:r>
      <w:r w:rsidRPr="00011751">
        <w:rPr>
          <w:rFonts w:ascii="Times New Roman" w:eastAsia="Calibri" w:hAnsi="Times New Roman" w:cs="Times New Roman"/>
          <w:color w:val="000000"/>
          <w:spacing w:val="1"/>
          <w:sz w:val="24"/>
          <w:szCs w:val="24"/>
        </w:rPr>
        <w:t>g</w:t>
      </w:r>
      <w:r w:rsidRPr="00011751">
        <w:rPr>
          <w:rFonts w:ascii="Times New Roman" w:eastAsia="Calibri" w:hAnsi="Times New Roman" w:cs="Times New Roman"/>
          <w:color w:val="000000"/>
          <w:sz w:val="24"/>
          <w:szCs w:val="24"/>
        </w:rPr>
        <w:t>ene</w:t>
      </w:r>
      <w:r w:rsidRPr="00011751">
        <w:rPr>
          <w:rFonts w:ascii="Times New Roman" w:eastAsia="Calibri" w:hAnsi="Times New Roman" w:cs="Times New Roman"/>
          <w:color w:val="000000"/>
          <w:spacing w:val="-1"/>
          <w:sz w:val="24"/>
          <w:szCs w:val="24"/>
        </w:rPr>
        <w:t>r</w:t>
      </w:r>
      <w:r w:rsidRPr="00011751">
        <w:rPr>
          <w:rFonts w:ascii="Times New Roman" w:eastAsia="Calibri" w:hAnsi="Times New Roman" w:cs="Times New Roman"/>
          <w:color w:val="000000"/>
          <w:sz w:val="24"/>
          <w:szCs w:val="24"/>
        </w:rPr>
        <w:t>al</w:t>
      </w:r>
      <w:r w:rsidRPr="00011751">
        <w:rPr>
          <w:rFonts w:ascii="Times New Roman" w:eastAsia="Calibri" w:hAnsi="Times New Roman" w:cs="Times New Roman"/>
          <w:color w:val="000000"/>
          <w:spacing w:val="-3"/>
          <w:sz w:val="24"/>
          <w:szCs w:val="24"/>
        </w:rPr>
        <w:t xml:space="preserve"> </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du</w:t>
      </w:r>
      <w:r w:rsidRPr="00011751">
        <w:rPr>
          <w:rFonts w:ascii="Times New Roman" w:eastAsia="Calibri" w:hAnsi="Times New Roman" w:cs="Times New Roman"/>
          <w:color w:val="000000"/>
          <w:sz w:val="24"/>
          <w:szCs w:val="24"/>
        </w:rPr>
        <w:t>cat</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pacing w:val="-1"/>
          <w:sz w:val="24"/>
          <w:szCs w:val="24"/>
        </w:rPr>
        <w:t>o</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z w:val="24"/>
          <w:szCs w:val="24"/>
          <w:lang w:val="en-US"/>
        </w:rPr>
        <w:t>department.</w:t>
      </w:r>
      <w:r w:rsidRPr="00011751">
        <w:rPr>
          <w:rFonts w:ascii="Times New Roman" w:eastAsia="Calibri" w:hAnsi="Times New Roman" w:cs="Times New Roman"/>
          <w:color w:val="000000"/>
          <w:sz w:val="24"/>
          <w:szCs w:val="24"/>
        </w:rPr>
        <w:t xml:space="preserve"> </w:t>
      </w:r>
      <w:r w:rsidR="00EB317C" w:rsidRPr="00011751">
        <w:rPr>
          <w:rFonts w:ascii="Times New Roman" w:hAnsi="Times New Roman" w:cs="Times New Roman"/>
          <w:sz w:val="24"/>
          <w:szCs w:val="24"/>
        </w:rPr>
        <w:t xml:space="preserve">Duties include new and ongoing course development, creation of assessment tools and rubrics, participation on cross-functional teams including </w:t>
      </w:r>
      <w:r w:rsidR="0046033E">
        <w:rPr>
          <w:rFonts w:ascii="Times New Roman" w:hAnsi="Times New Roman" w:cs="Times New Roman"/>
          <w:sz w:val="24"/>
          <w:szCs w:val="24"/>
        </w:rPr>
        <w:t>University Curriculum Committee</w:t>
      </w:r>
      <w:r w:rsidR="0046033E">
        <w:rPr>
          <w:rFonts w:ascii="Times New Roman" w:hAnsi="Times New Roman" w:cs="Times New Roman"/>
          <w:sz w:val="24"/>
          <w:szCs w:val="24"/>
          <w:lang w:val="en-US"/>
        </w:rPr>
        <w:t xml:space="preserve">, </w:t>
      </w:r>
      <w:r w:rsidR="00EB317C" w:rsidRPr="00011751">
        <w:rPr>
          <w:rFonts w:ascii="Times New Roman" w:hAnsi="Times New Roman" w:cs="Times New Roman"/>
          <w:sz w:val="24"/>
          <w:szCs w:val="24"/>
        </w:rPr>
        <w:t>IRB, General Education</w:t>
      </w:r>
      <w:r w:rsidR="00011751">
        <w:rPr>
          <w:rFonts w:ascii="Times New Roman" w:hAnsi="Times New Roman" w:cs="Times New Roman"/>
          <w:sz w:val="24"/>
          <w:szCs w:val="24"/>
          <w:lang w:val="en-US"/>
        </w:rPr>
        <w:t xml:space="preserve">, </w:t>
      </w:r>
      <w:r w:rsidR="0046033E">
        <w:rPr>
          <w:rFonts w:ascii="Times New Roman" w:hAnsi="Times New Roman" w:cs="Times New Roman"/>
          <w:sz w:val="24"/>
          <w:szCs w:val="24"/>
          <w:lang w:val="en-US"/>
        </w:rPr>
        <w:t xml:space="preserve">and </w:t>
      </w:r>
      <w:r w:rsidR="00011751">
        <w:rPr>
          <w:rFonts w:ascii="Times New Roman" w:hAnsi="Times New Roman" w:cs="Times New Roman"/>
          <w:sz w:val="24"/>
          <w:szCs w:val="24"/>
          <w:lang w:val="en-US"/>
        </w:rPr>
        <w:t>Curriculum Innovation Workgroup</w:t>
      </w:r>
      <w:r w:rsidR="00EB317C" w:rsidRPr="00011751">
        <w:rPr>
          <w:rFonts w:ascii="Times New Roman" w:hAnsi="Times New Roman" w:cs="Times New Roman"/>
          <w:sz w:val="24"/>
          <w:szCs w:val="24"/>
        </w:rPr>
        <w:t>. Facilitate ongoing development and mentoring of faculty. Assign adjunct faculty to courses, conduct performance evaluations and selection of new faculty for hire. Resolve escalated student complaints; oversee student progress and evaluation</w:t>
      </w:r>
      <w:r w:rsidR="00EB317C" w:rsidRPr="00011751">
        <w:rPr>
          <w:rFonts w:ascii="Times New Roman" w:hAnsi="Times New Roman" w:cs="Times New Roman"/>
          <w:sz w:val="24"/>
          <w:szCs w:val="24"/>
          <w:lang w:val="en-US"/>
        </w:rPr>
        <w:t>.</w:t>
      </w:r>
      <w:r w:rsidR="00EB317C" w:rsidRPr="00011751">
        <w:rPr>
          <w:rFonts w:ascii="Times New Roman" w:hAnsi="Times New Roman" w:cs="Times New Roman"/>
          <w:sz w:val="24"/>
          <w:szCs w:val="24"/>
        </w:rPr>
        <w:t xml:space="preserve"> </w:t>
      </w:r>
    </w:p>
    <w:p w:rsidR="008E6D60" w:rsidRPr="008E6D60" w:rsidRDefault="008E6D60">
      <w:pPr>
        <w:spacing w:after="25" w:line="240" w:lineRule="exact"/>
        <w:rPr>
          <w:rFonts w:ascii="Calibri" w:eastAsia="Calibri" w:hAnsi="Calibri" w:cs="Calibri"/>
          <w:sz w:val="24"/>
          <w:szCs w:val="24"/>
          <w:lang w:val="en-US"/>
        </w:rPr>
      </w:pPr>
    </w:p>
    <w:p w:rsidR="00EB317C" w:rsidRPr="00EB317C" w:rsidRDefault="00EB317C" w:rsidP="00EB317C">
      <w:pPr>
        <w:spacing w:after="0" w:line="239" w:lineRule="auto"/>
        <w:ind w:right="2575"/>
        <w:rPr>
          <w:rFonts w:ascii="Calibri" w:eastAsia="Calibri" w:hAnsi="Calibri" w:cs="Calibri"/>
          <w:b/>
          <w:bCs/>
          <w:color w:val="2E5395"/>
          <w:sz w:val="24"/>
          <w:szCs w:val="24"/>
          <w:lang w:val="en-US"/>
        </w:rPr>
      </w:pPr>
      <w:r w:rsidRPr="00EB317C">
        <w:rPr>
          <w:rFonts w:ascii="Calibri" w:eastAsia="Calibri" w:hAnsi="Calibri" w:cs="Calibri"/>
          <w:b/>
          <w:bCs/>
          <w:color w:val="2E5395"/>
          <w:sz w:val="24"/>
          <w:szCs w:val="24"/>
          <w:lang w:val="en-US"/>
        </w:rPr>
        <w:t xml:space="preserve">SOUTHERN </w:t>
      </w:r>
      <w:proofErr w:type="gramStart"/>
      <w:r w:rsidRPr="00EB317C">
        <w:rPr>
          <w:rFonts w:ascii="Calibri" w:eastAsia="Calibri" w:hAnsi="Calibri" w:cs="Calibri"/>
          <w:b/>
          <w:bCs/>
          <w:color w:val="2E5395"/>
          <w:sz w:val="24"/>
          <w:szCs w:val="24"/>
          <w:lang w:val="en-US"/>
        </w:rPr>
        <w:t>NEW HAMPSHIRE</w:t>
      </w:r>
      <w:proofErr w:type="gramEnd"/>
      <w:r w:rsidRPr="00EB317C">
        <w:rPr>
          <w:rFonts w:ascii="Calibri" w:eastAsia="Calibri" w:hAnsi="Calibri" w:cs="Calibri"/>
          <w:b/>
          <w:bCs/>
          <w:color w:val="2E5395"/>
          <w:sz w:val="24"/>
          <w:szCs w:val="24"/>
          <w:lang w:val="en-US"/>
        </w:rPr>
        <w:t xml:space="preserve"> UNIVERSITY</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sidRPr="00EB317C">
        <w:rPr>
          <w:rFonts w:ascii="Calibri" w:eastAsia="Calibri" w:hAnsi="Calibri" w:cs="Calibri"/>
          <w:b/>
          <w:bCs/>
          <w:color w:val="2E5395"/>
          <w:sz w:val="24"/>
          <w:szCs w:val="24"/>
          <w:lang w:val="en-US"/>
        </w:rPr>
        <w:t>Manchester</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sidRPr="00EB317C">
        <w:rPr>
          <w:rFonts w:ascii="Calibri" w:eastAsia="Calibri" w:hAnsi="Calibri" w:cs="Calibri"/>
          <w:b/>
          <w:bCs/>
          <w:color w:val="2E5395"/>
          <w:sz w:val="24"/>
          <w:szCs w:val="24"/>
          <w:lang w:val="en-US"/>
        </w:rPr>
        <w:t>New Hampshire</w:t>
      </w:r>
    </w:p>
    <w:p w:rsidR="00CC3D16" w:rsidRPr="00514E5D" w:rsidRDefault="00EB317C" w:rsidP="00514E5D">
      <w:pPr>
        <w:spacing w:after="0" w:line="239" w:lineRule="auto"/>
        <w:ind w:right="2575"/>
        <w:rPr>
          <w:rFonts w:ascii="Calibri" w:eastAsia="Calibri" w:hAnsi="Calibri" w:cs="Calibri"/>
          <w:b/>
          <w:bCs/>
          <w:color w:val="2E5395"/>
          <w:sz w:val="24"/>
          <w:szCs w:val="24"/>
          <w:lang w:val="en-US"/>
        </w:rPr>
      </w:pP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lang w:val="en-US"/>
        </w:rPr>
        <w:t>January 2012</w:t>
      </w: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rPr>
        <w:t>to</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pacing w:val="-1"/>
          <w:sz w:val="24"/>
          <w:szCs w:val="24"/>
          <w:lang w:val="en-US"/>
        </w:rPr>
        <w:t>Present</w:t>
      </w:r>
    </w:p>
    <w:p w:rsidR="00CC3D16" w:rsidRPr="00011751" w:rsidRDefault="00EB317C">
      <w:pPr>
        <w:spacing w:after="0" w:line="240" w:lineRule="auto"/>
        <w:ind w:left="272" w:right="-20"/>
        <w:rPr>
          <w:rFonts w:ascii="Calibri" w:eastAsia="Calibri" w:hAnsi="Calibri" w:cs="Calibri"/>
          <w:b/>
          <w:bCs/>
          <w:i/>
          <w:iCs/>
          <w:color w:val="000000"/>
          <w:sz w:val="24"/>
          <w:szCs w:val="24"/>
          <w:lang w:val="en-US"/>
        </w:rPr>
      </w:pPr>
      <w:r w:rsidRPr="00011751">
        <w:rPr>
          <w:rFonts w:ascii="Calibri" w:eastAsia="Calibri" w:hAnsi="Calibri" w:cs="Calibri"/>
          <w:b/>
          <w:bCs/>
          <w:i/>
          <w:iCs/>
          <w:color w:val="000000"/>
          <w:spacing w:val="-1"/>
          <w:sz w:val="24"/>
          <w:szCs w:val="24"/>
          <w:lang w:val="en-US"/>
        </w:rPr>
        <w:t xml:space="preserve">Faculty Lead/Online </w:t>
      </w:r>
      <w:r w:rsidR="00C21385">
        <w:rPr>
          <w:rFonts w:ascii="Calibri" w:eastAsia="Calibri" w:hAnsi="Calibri" w:cs="Calibri"/>
          <w:b/>
          <w:bCs/>
          <w:i/>
          <w:iCs/>
          <w:color w:val="000000"/>
          <w:spacing w:val="-1"/>
          <w:sz w:val="24"/>
          <w:szCs w:val="24"/>
          <w:lang w:val="en-US"/>
        </w:rPr>
        <w:t xml:space="preserve">Adjunct </w:t>
      </w:r>
      <w:r w:rsidRPr="00011751">
        <w:rPr>
          <w:rFonts w:ascii="Calibri" w:eastAsia="Calibri" w:hAnsi="Calibri" w:cs="Calibri"/>
          <w:b/>
          <w:bCs/>
          <w:i/>
          <w:iCs/>
          <w:color w:val="000000"/>
          <w:spacing w:val="-1"/>
          <w:sz w:val="24"/>
          <w:szCs w:val="24"/>
          <w:lang w:val="en-US"/>
        </w:rPr>
        <w:t>Instructor</w:t>
      </w:r>
      <w:r w:rsidR="00C21385" w:rsidRPr="00011751">
        <w:rPr>
          <w:rFonts w:ascii="Calibri" w:eastAsia="Calibri" w:hAnsi="Calibri" w:cs="Calibri"/>
          <w:color w:val="000000"/>
          <w:sz w:val="24"/>
          <w:szCs w:val="24"/>
        </w:rPr>
        <w:t xml:space="preserve"> </w:t>
      </w:r>
      <w:r w:rsidR="00C21385" w:rsidRPr="00011751">
        <w:rPr>
          <w:rFonts w:ascii="Calibri" w:eastAsia="Calibri" w:hAnsi="Calibri" w:cs="Calibri"/>
          <w:b/>
          <w:bCs/>
          <w:i/>
          <w:iCs/>
          <w:color w:val="000000"/>
          <w:sz w:val="24"/>
          <w:szCs w:val="24"/>
        </w:rPr>
        <w:t>–</w:t>
      </w:r>
      <w:r w:rsidR="00C21385" w:rsidRPr="00011751">
        <w:rPr>
          <w:rFonts w:ascii="Calibri" w:eastAsia="Calibri" w:hAnsi="Calibri" w:cs="Calibri"/>
          <w:color w:val="000000"/>
          <w:spacing w:val="-3"/>
          <w:sz w:val="24"/>
          <w:szCs w:val="24"/>
        </w:rPr>
        <w:t xml:space="preserve"> </w:t>
      </w:r>
      <w:r w:rsidRPr="00011751">
        <w:rPr>
          <w:rFonts w:ascii="Calibri" w:eastAsia="Calibri" w:hAnsi="Calibri" w:cs="Calibri"/>
          <w:b/>
          <w:bCs/>
          <w:i/>
          <w:iCs/>
          <w:color w:val="000000"/>
          <w:spacing w:val="-1"/>
          <w:sz w:val="24"/>
          <w:szCs w:val="24"/>
          <w:lang w:val="en-US"/>
        </w:rPr>
        <w:t>Science Department</w:t>
      </w:r>
    </w:p>
    <w:p w:rsidR="00EB317C" w:rsidRPr="00011751" w:rsidRDefault="00EB317C" w:rsidP="00EB317C">
      <w:pPr>
        <w:spacing w:after="0" w:line="240" w:lineRule="auto"/>
        <w:ind w:left="274" w:right="-14"/>
        <w:rPr>
          <w:rFonts w:ascii="Times New Roman" w:hAnsi="Times New Roman" w:cs="Times New Roman"/>
          <w:sz w:val="24"/>
          <w:szCs w:val="24"/>
          <w:lang w:val="en-US"/>
        </w:rPr>
      </w:pPr>
      <w:r w:rsidRPr="00011751">
        <w:rPr>
          <w:rFonts w:ascii="Times New Roman" w:eastAsia="Calibri" w:hAnsi="Times New Roman" w:cs="Times New Roman"/>
          <w:color w:val="000000"/>
          <w:sz w:val="24"/>
          <w:szCs w:val="24"/>
        </w:rPr>
        <w:t>Per</w:t>
      </w:r>
      <w:r w:rsidRPr="00011751">
        <w:rPr>
          <w:rFonts w:ascii="Times New Roman" w:eastAsia="Calibri" w:hAnsi="Times New Roman" w:cs="Times New Roman"/>
          <w:color w:val="000000"/>
          <w:spacing w:val="-1"/>
          <w:sz w:val="24"/>
          <w:szCs w:val="24"/>
        </w:rPr>
        <w:t>f</w:t>
      </w:r>
      <w:r w:rsidRPr="00011751">
        <w:rPr>
          <w:rFonts w:ascii="Times New Roman" w:eastAsia="Calibri" w:hAnsi="Times New Roman" w:cs="Times New Roman"/>
          <w:color w:val="000000"/>
          <w:spacing w:val="-2"/>
          <w:sz w:val="24"/>
          <w:szCs w:val="24"/>
        </w:rPr>
        <w:t>or</w:t>
      </w:r>
      <w:r w:rsidRPr="00011751">
        <w:rPr>
          <w:rFonts w:ascii="Times New Roman" w:eastAsia="Calibri" w:hAnsi="Times New Roman" w:cs="Times New Roman"/>
          <w:color w:val="000000"/>
          <w:sz w:val="24"/>
          <w:szCs w:val="24"/>
        </w:rPr>
        <w:t>m</w:t>
      </w:r>
      <w:r w:rsidRPr="00011751">
        <w:rPr>
          <w:rFonts w:ascii="Times New Roman" w:eastAsia="Calibri" w:hAnsi="Times New Roman" w:cs="Times New Roman"/>
          <w:color w:val="000000"/>
          <w:spacing w:val="34"/>
          <w:sz w:val="24"/>
          <w:szCs w:val="24"/>
        </w:rPr>
        <w:t xml:space="preserve"> </w:t>
      </w:r>
      <w:r w:rsidRPr="00011751">
        <w:rPr>
          <w:rFonts w:ascii="Times New Roman" w:eastAsia="Calibri" w:hAnsi="Times New Roman" w:cs="Times New Roman"/>
          <w:color w:val="000000"/>
          <w:spacing w:val="3"/>
          <w:sz w:val="24"/>
          <w:szCs w:val="24"/>
        </w:rPr>
        <w:t>d</w:t>
      </w:r>
      <w:r w:rsidRPr="00011751">
        <w:rPr>
          <w:rFonts w:ascii="Times New Roman" w:eastAsia="Calibri" w:hAnsi="Times New Roman" w:cs="Times New Roman"/>
          <w:color w:val="000000"/>
          <w:sz w:val="24"/>
          <w:szCs w:val="24"/>
        </w:rPr>
        <w:t>ut</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z w:val="24"/>
          <w:szCs w:val="24"/>
        </w:rPr>
        <w:t>es</w:t>
      </w:r>
      <w:r w:rsidRPr="00011751">
        <w:rPr>
          <w:rFonts w:ascii="Times New Roman" w:eastAsia="Calibri" w:hAnsi="Times New Roman" w:cs="Times New Roman"/>
          <w:color w:val="000000"/>
          <w:spacing w:val="35"/>
          <w:sz w:val="24"/>
          <w:szCs w:val="24"/>
        </w:rPr>
        <w:t xml:space="preserve"> </w:t>
      </w:r>
      <w:r w:rsidRPr="00011751">
        <w:rPr>
          <w:rFonts w:ascii="Times New Roman" w:eastAsia="Calibri" w:hAnsi="Times New Roman" w:cs="Times New Roman"/>
          <w:color w:val="000000"/>
          <w:sz w:val="24"/>
          <w:szCs w:val="24"/>
        </w:rPr>
        <w:t>re</w:t>
      </w:r>
      <w:r w:rsidRPr="00011751">
        <w:rPr>
          <w:rFonts w:ascii="Times New Roman" w:eastAsia="Calibri" w:hAnsi="Times New Roman" w:cs="Times New Roman"/>
          <w:color w:val="000000"/>
          <w:spacing w:val="-2"/>
          <w:sz w:val="24"/>
          <w:szCs w:val="24"/>
        </w:rPr>
        <w:t>l</w:t>
      </w:r>
      <w:r w:rsidRPr="00011751">
        <w:rPr>
          <w:rFonts w:ascii="Times New Roman" w:eastAsia="Calibri" w:hAnsi="Times New Roman" w:cs="Times New Roman"/>
          <w:color w:val="000000"/>
          <w:sz w:val="24"/>
          <w:szCs w:val="24"/>
        </w:rPr>
        <w:t>at</w:t>
      </w:r>
      <w:r w:rsidR="0077570D">
        <w:rPr>
          <w:rFonts w:ascii="Times New Roman" w:eastAsia="Calibri" w:hAnsi="Times New Roman" w:cs="Times New Roman"/>
          <w:color w:val="000000"/>
          <w:spacing w:val="-1"/>
          <w:sz w:val="24"/>
          <w:szCs w:val="24"/>
          <w:lang w:val="en-US"/>
        </w:rPr>
        <w:t>ed</w:t>
      </w:r>
      <w:r w:rsidRPr="00011751">
        <w:rPr>
          <w:rFonts w:ascii="Times New Roman" w:eastAsia="Calibri" w:hAnsi="Times New Roman" w:cs="Times New Roman"/>
          <w:color w:val="000000"/>
          <w:spacing w:val="35"/>
          <w:sz w:val="24"/>
          <w:szCs w:val="24"/>
        </w:rPr>
        <w:t xml:space="preserve"> </w:t>
      </w:r>
      <w:r w:rsidRPr="00011751">
        <w:rPr>
          <w:rFonts w:ascii="Times New Roman" w:eastAsia="Calibri" w:hAnsi="Times New Roman" w:cs="Times New Roman"/>
          <w:color w:val="000000"/>
          <w:spacing w:val="1"/>
          <w:sz w:val="24"/>
          <w:szCs w:val="24"/>
        </w:rPr>
        <w:t>t</w:t>
      </w:r>
      <w:r w:rsidRPr="00011751">
        <w:rPr>
          <w:rFonts w:ascii="Times New Roman" w:eastAsia="Calibri" w:hAnsi="Times New Roman" w:cs="Times New Roman"/>
          <w:color w:val="000000"/>
          <w:sz w:val="24"/>
          <w:szCs w:val="24"/>
        </w:rPr>
        <w:t>o</w:t>
      </w:r>
      <w:r w:rsidRPr="00011751">
        <w:rPr>
          <w:rFonts w:ascii="Times New Roman" w:eastAsia="Calibri" w:hAnsi="Times New Roman" w:cs="Times New Roman"/>
          <w:color w:val="000000"/>
          <w:spacing w:val="33"/>
          <w:sz w:val="24"/>
          <w:szCs w:val="24"/>
        </w:rPr>
        <w:t xml:space="preserve"> </w:t>
      </w:r>
      <w:r w:rsidRPr="00011751">
        <w:rPr>
          <w:rFonts w:ascii="Times New Roman" w:eastAsia="Calibri" w:hAnsi="Times New Roman" w:cs="Times New Roman"/>
          <w:color w:val="000000"/>
          <w:sz w:val="24"/>
          <w:szCs w:val="24"/>
        </w:rPr>
        <w:t>o</w:t>
      </w:r>
      <w:r w:rsidRPr="00011751">
        <w:rPr>
          <w:rFonts w:ascii="Times New Roman" w:eastAsia="Calibri" w:hAnsi="Times New Roman" w:cs="Times New Roman"/>
          <w:color w:val="000000"/>
          <w:spacing w:val="2"/>
          <w:sz w:val="24"/>
          <w:szCs w:val="24"/>
        </w:rPr>
        <w:t>n</w:t>
      </w:r>
      <w:r w:rsidRPr="00011751">
        <w:rPr>
          <w:rFonts w:ascii="Times New Roman" w:eastAsia="Calibri" w:hAnsi="Times New Roman" w:cs="Times New Roman"/>
          <w:color w:val="000000"/>
          <w:spacing w:val="-1"/>
          <w:sz w:val="24"/>
          <w:szCs w:val="24"/>
        </w:rPr>
        <w:t>l</w:t>
      </w:r>
      <w:r w:rsidRPr="00011751">
        <w:rPr>
          <w:rFonts w:ascii="Times New Roman" w:eastAsia="Calibri" w:hAnsi="Times New Roman" w:cs="Times New Roman"/>
          <w:color w:val="000000"/>
          <w:sz w:val="24"/>
          <w:szCs w:val="24"/>
        </w:rPr>
        <w:t>ine</w:t>
      </w:r>
      <w:r w:rsidRPr="00011751">
        <w:rPr>
          <w:rFonts w:ascii="Times New Roman" w:eastAsia="Calibri" w:hAnsi="Times New Roman" w:cs="Times New Roman"/>
          <w:color w:val="000000"/>
          <w:spacing w:val="34"/>
          <w:sz w:val="24"/>
          <w:szCs w:val="24"/>
        </w:rPr>
        <w:t xml:space="preserve"> </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pacing w:val="1"/>
          <w:sz w:val="24"/>
          <w:szCs w:val="24"/>
        </w:rPr>
        <w:t>st</w:t>
      </w:r>
      <w:r w:rsidRPr="00011751">
        <w:rPr>
          <w:rFonts w:ascii="Times New Roman" w:eastAsia="Calibri" w:hAnsi="Times New Roman" w:cs="Times New Roman"/>
          <w:color w:val="000000"/>
          <w:spacing w:val="-1"/>
          <w:sz w:val="24"/>
          <w:szCs w:val="24"/>
        </w:rPr>
        <w:t>ruc</w:t>
      </w:r>
      <w:r w:rsidRPr="00011751">
        <w:rPr>
          <w:rFonts w:ascii="Times New Roman" w:eastAsia="Calibri" w:hAnsi="Times New Roman" w:cs="Times New Roman"/>
          <w:color w:val="000000"/>
          <w:sz w:val="24"/>
          <w:szCs w:val="24"/>
        </w:rPr>
        <w:t>t</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on</w:t>
      </w:r>
      <w:r w:rsidRPr="00011751">
        <w:rPr>
          <w:rFonts w:ascii="Times New Roman" w:eastAsia="Calibri" w:hAnsi="Times New Roman" w:cs="Times New Roman"/>
          <w:color w:val="000000"/>
          <w:spacing w:val="32"/>
          <w:sz w:val="24"/>
          <w:szCs w:val="24"/>
        </w:rPr>
        <w:t xml:space="preserve"> </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2"/>
          <w:sz w:val="24"/>
          <w:szCs w:val="24"/>
        </w:rPr>
        <w:t>c</w:t>
      </w:r>
      <w:r w:rsidRPr="00011751">
        <w:rPr>
          <w:rFonts w:ascii="Times New Roman" w:eastAsia="Calibri" w:hAnsi="Times New Roman" w:cs="Times New Roman"/>
          <w:color w:val="000000"/>
          <w:spacing w:val="-1"/>
          <w:sz w:val="24"/>
          <w:szCs w:val="24"/>
        </w:rPr>
        <w:t>lud</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1"/>
          <w:sz w:val="24"/>
          <w:szCs w:val="24"/>
        </w:rPr>
        <w:t>g</w:t>
      </w:r>
      <w:r w:rsidRPr="00011751">
        <w:rPr>
          <w:rFonts w:ascii="Times New Roman" w:eastAsia="Calibri" w:hAnsi="Times New Roman" w:cs="Times New Roman"/>
          <w:color w:val="000000"/>
          <w:sz w:val="24"/>
          <w:szCs w:val="24"/>
        </w:rPr>
        <w:t>:</w:t>
      </w:r>
      <w:r w:rsidRPr="00011751">
        <w:rPr>
          <w:rFonts w:ascii="Times New Roman" w:eastAsia="Calibri" w:hAnsi="Times New Roman" w:cs="Times New Roman"/>
          <w:color w:val="000000"/>
          <w:spacing w:val="33"/>
          <w:sz w:val="24"/>
          <w:szCs w:val="24"/>
        </w:rPr>
        <w:t xml:space="preserve"> </w:t>
      </w:r>
      <w:r w:rsidRPr="00011751">
        <w:rPr>
          <w:rFonts w:ascii="Times New Roman" w:eastAsia="Calibri" w:hAnsi="Times New Roman" w:cs="Times New Roman"/>
          <w:color w:val="000000"/>
          <w:sz w:val="24"/>
          <w:szCs w:val="24"/>
        </w:rPr>
        <w:t>p</w:t>
      </w:r>
      <w:r w:rsidRPr="00011751">
        <w:rPr>
          <w:rFonts w:ascii="Times New Roman" w:eastAsia="Calibri" w:hAnsi="Times New Roman" w:cs="Times New Roman"/>
          <w:color w:val="000000"/>
          <w:spacing w:val="-2"/>
          <w:sz w:val="24"/>
          <w:szCs w:val="24"/>
        </w:rPr>
        <w:t>o</w:t>
      </w:r>
      <w:r w:rsidRPr="00011751">
        <w:rPr>
          <w:rFonts w:ascii="Times New Roman" w:eastAsia="Calibri" w:hAnsi="Times New Roman" w:cs="Times New Roman"/>
          <w:color w:val="000000"/>
          <w:spacing w:val="1"/>
          <w:sz w:val="24"/>
          <w:szCs w:val="24"/>
        </w:rPr>
        <w:t>st</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z w:val="24"/>
          <w:szCs w:val="24"/>
        </w:rPr>
        <w:t>g</w:t>
      </w:r>
      <w:r w:rsidRPr="00011751">
        <w:rPr>
          <w:rFonts w:ascii="Times New Roman" w:eastAsia="Calibri" w:hAnsi="Times New Roman" w:cs="Times New Roman"/>
          <w:color w:val="000000"/>
          <w:spacing w:val="35"/>
          <w:sz w:val="24"/>
          <w:szCs w:val="24"/>
        </w:rPr>
        <w:t xml:space="preserve"> </w:t>
      </w:r>
      <w:r w:rsidRPr="00011751">
        <w:rPr>
          <w:rFonts w:ascii="Times New Roman" w:eastAsia="Calibri" w:hAnsi="Times New Roman" w:cs="Times New Roman"/>
          <w:color w:val="000000"/>
          <w:sz w:val="24"/>
          <w:szCs w:val="24"/>
        </w:rPr>
        <w:t>fac</w:t>
      </w:r>
      <w:r w:rsidRPr="00011751">
        <w:rPr>
          <w:rFonts w:ascii="Times New Roman" w:eastAsia="Calibri" w:hAnsi="Times New Roman" w:cs="Times New Roman"/>
          <w:color w:val="000000"/>
          <w:spacing w:val="1"/>
          <w:sz w:val="24"/>
          <w:szCs w:val="24"/>
        </w:rPr>
        <w:t>u</w:t>
      </w:r>
      <w:r w:rsidRPr="00011751">
        <w:rPr>
          <w:rFonts w:ascii="Times New Roman" w:eastAsia="Calibri" w:hAnsi="Times New Roman" w:cs="Times New Roman"/>
          <w:color w:val="000000"/>
          <w:spacing w:val="-1"/>
          <w:sz w:val="24"/>
          <w:szCs w:val="24"/>
        </w:rPr>
        <w:t>l</w:t>
      </w:r>
      <w:r w:rsidRPr="00011751">
        <w:rPr>
          <w:rFonts w:ascii="Times New Roman" w:eastAsia="Calibri" w:hAnsi="Times New Roman" w:cs="Times New Roman"/>
          <w:color w:val="000000"/>
          <w:sz w:val="24"/>
          <w:szCs w:val="24"/>
        </w:rPr>
        <w:t>ty</w:t>
      </w:r>
      <w:r w:rsidRPr="00011751">
        <w:rPr>
          <w:rFonts w:ascii="Times New Roman" w:eastAsia="Calibri" w:hAnsi="Times New Roman" w:cs="Times New Roman"/>
          <w:color w:val="000000"/>
          <w:spacing w:val="36"/>
          <w:sz w:val="24"/>
          <w:szCs w:val="24"/>
        </w:rPr>
        <w:t xml:space="preserve"> </w:t>
      </w:r>
      <w:r w:rsidRPr="00011751">
        <w:rPr>
          <w:rFonts w:ascii="Times New Roman" w:eastAsia="Calibri" w:hAnsi="Times New Roman" w:cs="Times New Roman"/>
          <w:color w:val="000000"/>
          <w:spacing w:val="1"/>
          <w:sz w:val="24"/>
          <w:szCs w:val="24"/>
        </w:rPr>
        <w:t>g</w:t>
      </w:r>
      <w:r w:rsidRPr="00011751">
        <w:rPr>
          <w:rFonts w:ascii="Times New Roman" w:eastAsia="Calibri" w:hAnsi="Times New Roman" w:cs="Times New Roman"/>
          <w:color w:val="000000"/>
          <w:sz w:val="24"/>
          <w:szCs w:val="24"/>
        </w:rPr>
        <w:t>u</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pacing w:val="-1"/>
          <w:sz w:val="24"/>
          <w:szCs w:val="24"/>
        </w:rPr>
        <w:t>d</w:t>
      </w:r>
      <w:r w:rsidRPr="00011751">
        <w:rPr>
          <w:rFonts w:ascii="Times New Roman" w:eastAsia="Calibri" w:hAnsi="Times New Roman" w:cs="Times New Roman"/>
          <w:color w:val="000000"/>
          <w:sz w:val="24"/>
          <w:szCs w:val="24"/>
        </w:rPr>
        <w:t>an</w:t>
      </w:r>
      <w:r w:rsidRPr="00011751">
        <w:rPr>
          <w:rFonts w:ascii="Times New Roman" w:eastAsia="Calibri" w:hAnsi="Times New Roman" w:cs="Times New Roman"/>
          <w:color w:val="000000"/>
          <w:spacing w:val="-1"/>
          <w:sz w:val="24"/>
          <w:szCs w:val="24"/>
        </w:rPr>
        <w:t>c</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34"/>
          <w:sz w:val="24"/>
          <w:szCs w:val="24"/>
        </w:rPr>
        <w:t xml:space="preserve"> </w:t>
      </w:r>
      <w:r w:rsidRPr="00011751">
        <w:rPr>
          <w:rFonts w:ascii="Times New Roman" w:eastAsia="Calibri" w:hAnsi="Times New Roman" w:cs="Times New Roman"/>
          <w:color w:val="000000"/>
          <w:sz w:val="24"/>
          <w:szCs w:val="24"/>
        </w:rPr>
        <w:t>and</w:t>
      </w:r>
      <w:r w:rsidRPr="00011751">
        <w:rPr>
          <w:rFonts w:ascii="Times New Roman" w:eastAsia="Calibri" w:hAnsi="Times New Roman" w:cs="Times New Roman"/>
          <w:color w:val="000000"/>
          <w:spacing w:val="33"/>
          <w:sz w:val="24"/>
          <w:szCs w:val="24"/>
        </w:rPr>
        <w:t xml:space="preserve"> </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x</w:t>
      </w:r>
      <w:r w:rsidRPr="00011751">
        <w:rPr>
          <w:rFonts w:ascii="Times New Roman" w:eastAsia="Calibri" w:hAnsi="Times New Roman" w:cs="Times New Roman"/>
          <w:color w:val="000000"/>
          <w:sz w:val="24"/>
          <w:szCs w:val="24"/>
        </w:rPr>
        <w:t>pecta</w:t>
      </w:r>
      <w:r w:rsidRPr="00011751">
        <w:rPr>
          <w:rFonts w:ascii="Times New Roman" w:eastAsia="Calibri" w:hAnsi="Times New Roman" w:cs="Times New Roman"/>
          <w:color w:val="000000"/>
          <w:spacing w:val="1"/>
          <w:sz w:val="24"/>
          <w:szCs w:val="24"/>
        </w:rPr>
        <w:t>t</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pacing w:val="1"/>
          <w:sz w:val="24"/>
          <w:szCs w:val="24"/>
        </w:rPr>
        <w:t>o</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1"/>
          <w:sz w:val="24"/>
          <w:szCs w:val="24"/>
        </w:rPr>
        <w:t>s</w:t>
      </w:r>
      <w:r w:rsidRPr="00011751">
        <w:rPr>
          <w:rFonts w:ascii="Times New Roman" w:eastAsia="Calibri" w:hAnsi="Times New Roman" w:cs="Times New Roman"/>
          <w:color w:val="000000"/>
          <w:sz w:val="24"/>
          <w:szCs w:val="24"/>
        </w:rPr>
        <w:t>,</w:t>
      </w:r>
      <w:r w:rsidRPr="00011751">
        <w:rPr>
          <w:rFonts w:ascii="Times New Roman" w:eastAsia="Calibri" w:hAnsi="Times New Roman" w:cs="Times New Roman"/>
          <w:color w:val="000000"/>
          <w:spacing w:val="33"/>
          <w:sz w:val="24"/>
          <w:szCs w:val="24"/>
        </w:rPr>
        <w:t xml:space="preserve"> </w:t>
      </w:r>
      <w:r w:rsidRPr="00011751">
        <w:rPr>
          <w:rFonts w:ascii="Times New Roman" w:eastAsia="Calibri" w:hAnsi="Times New Roman" w:cs="Times New Roman"/>
          <w:color w:val="000000"/>
          <w:sz w:val="24"/>
          <w:szCs w:val="24"/>
        </w:rPr>
        <w:t>pa</w:t>
      </w:r>
      <w:r w:rsidRPr="00011751">
        <w:rPr>
          <w:rFonts w:ascii="Times New Roman" w:eastAsia="Calibri" w:hAnsi="Times New Roman" w:cs="Times New Roman"/>
          <w:color w:val="000000"/>
          <w:spacing w:val="-2"/>
          <w:sz w:val="24"/>
          <w:szCs w:val="24"/>
        </w:rPr>
        <w:t>r</w:t>
      </w:r>
      <w:r w:rsidRPr="00011751">
        <w:rPr>
          <w:rFonts w:ascii="Times New Roman" w:eastAsia="Calibri" w:hAnsi="Times New Roman" w:cs="Times New Roman"/>
          <w:color w:val="000000"/>
          <w:sz w:val="24"/>
          <w:szCs w:val="24"/>
        </w:rPr>
        <w:t>t</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pacing w:val="2"/>
          <w:sz w:val="24"/>
          <w:szCs w:val="24"/>
        </w:rPr>
        <w:t>c</w:t>
      </w:r>
      <w:r w:rsidRPr="00011751">
        <w:rPr>
          <w:rFonts w:ascii="Times New Roman" w:eastAsia="Calibri" w:hAnsi="Times New Roman" w:cs="Times New Roman"/>
          <w:color w:val="000000"/>
          <w:spacing w:val="-1"/>
          <w:sz w:val="24"/>
          <w:szCs w:val="24"/>
        </w:rPr>
        <w:t>ip</w:t>
      </w:r>
      <w:r w:rsidRPr="00011751">
        <w:rPr>
          <w:rFonts w:ascii="Times New Roman" w:eastAsia="Calibri" w:hAnsi="Times New Roman" w:cs="Times New Roman"/>
          <w:color w:val="000000"/>
          <w:sz w:val="24"/>
          <w:szCs w:val="24"/>
        </w:rPr>
        <w:t>at</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z w:val="24"/>
          <w:szCs w:val="24"/>
        </w:rPr>
        <w:t>g</w:t>
      </w:r>
      <w:r w:rsidRPr="00011751">
        <w:rPr>
          <w:rFonts w:ascii="Times New Roman" w:eastAsia="Calibri" w:hAnsi="Times New Roman" w:cs="Times New Roman"/>
          <w:color w:val="000000"/>
          <w:spacing w:val="35"/>
          <w:sz w:val="24"/>
          <w:szCs w:val="24"/>
        </w:rPr>
        <w:t xml:space="preserve"> </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33"/>
          <w:sz w:val="24"/>
          <w:szCs w:val="24"/>
        </w:rPr>
        <w:t xml:space="preserve"> </w:t>
      </w:r>
      <w:r w:rsidRPr="00011751">
        <w:rPr>
          <w:rFonts w:ascii="Times New Roman" w:eastAsia="Calibri" w:hAnsi="Times New Roman" w:cs="Times New Roman"/>
          <w:color w:val="000000"/>
          <w:sz w:val="24"/>
          <w:szCs w:val="24"/>
        </w:rPr>
        <w:t>c</w:t>
      </w:r>
      <w:r w:rsidRPr="00011751">
        <w:rPr>
          <w:rFonts w:ascii="Times New Roman" w:eastAsia="Calibri" w:hAnsi="Times New Roman" w:cs="Times New Roman"/>
          <w:color w:val="000000"/>
          <w:spacing w:val="-1"/>
          <w:sz w:val="24"/>
          <w:szCs w:val="24"/>
        </w:rPr>
        <w:t>l</w:t>
      </w:r>
      <w:r w:rsidRPr="00011751">
        <w:rPr>
          <w:rFonts w:ascii="Times New Roman" w:eastAsia="Calibri" w:hAnsi="Times New Roman" w:cs="Times New Roman"/>
          <w:color w:val="000000"/>
          <w:sz w:val="24"/>
          <w:szCs w:val="24"/>
        </w:rPr>
        <w:t>a</w:t>
      </w:r>
      <w:r w:rsidRPr="00011751">
        <w:rPr>
          <w:rFonts w:ascii="Times New Roman" w:eastAsia="Calibri" w:hAnsi="Times New Roman" w:cs="Times New Roman"/>
          <w:color w:val="000000"/>
          <w:spacing w:val="1"/>
          <w:sz w:val="24"/>
          <w:szCs w:val="24"/>
        </w:rPr>
        <w:t>ss</w:t>
      </w:r>
      <w:r w:rsidRPr="00011751">
        <w:rPr>
          <w:rFonts w:ascii="Times New Roman" w:eastAsia="Calibri" w:hAnsi="Times New Roman" w:cs="Times New Roman"/>
          <w:color w:val="000000"/>
          <w:spacing w:val="-1"/>
          <w:sz w:val="24"/>
          <w:szCs w:val="24"/>
        </w:rPr>
        <w:t>roo</w:t>
      </w:r>
      <w:r w:rsidRPr="00011751">
        <w:rPr>
          <w:rFonts w:ascii="Times New Roman" w:eastAsia="Calibri" w:hAnsi="Times New Roman" w:cs="Times New Roman"/>
          <w:color w:val="000000"/>
          <w:sz w:val="24"/>
          <w:szCs w:val="24"/>
        </w:rPr>
        <w:t>m d</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scus</w:t>
      </w:r>
      <w:r w:rsidRPr="00011751">
        <w:rPr>
          <w:rFonts w:ascii="Times New Roman" w:eastAsia="Calibri" w:hAnsi="Times New Roman" w:cs="Times New Roman"/>
          <w:color w:val="000000"/>
          <w:spacing w:val="2"/>
          <w:sz w:val="24"/>
          <w:szCs w:val="24"/>
        </w:rPr>
        <w:t>s</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pacing w:val="-2"/>
          <w:sz w:val="24"/>
          <w:szCs w:val="24"/>
        </w:rPr>
        <w:t>o</w:t>
      </w:r>
      <w:r w:rsidRPr="00011751">
        <w:rPr>
          <w:rFonts w:ascii="Times New Roman" w:eastAsia="Calibri" w:hAnsi="Times New Roman" w:cs="Times New Roman"/>
          <w:color w:val="000000"/>
          <w:sz w:val="24"/>
          <w:szCs w:val="24"/>
        </w:rPr>
        <w:t>n</w:t>
      </w:r>
      <w:r w:rsidRPr="00011751">
        <w:rPr>
          <w:rFonts w:ascii="Times New Roman" w:eastAsia="Calibri" w:hAnsi="Times New Roman" w:cs="Times New Roman"/>
          <w:color w:val="000000"/>
          <w:spacing w:val="1"/>
          <w:sz w:val="24"/>
          <w:szCs w:val="24"/>
        </w:rPr>
        <w:t xml:space="preserve"> </w:t>
      </w:r>
      <w:r w:rsidRPr="00011751">
        <w:rPr>
          <w:rFonts w:ascii="Times New Roman" w:eastAsia="Calibri" w:hAnsi="Times New Roman" w:cs="Times New Roman"/>
          <w:color w:val="000000"/>
          <w:sz w:val="24"/>
          <w:szCs w:val="24"/>
        </w:rPr>
        <w:t>b</w:t>
      </w:r>
      <w:r w:rsidRPr="00011751">
        <w:rPr>
          <w:rFonts w:ascii="Times New Roman" w:eastAsia="Calibri" w:hAnsi="Times New Roman" w:cs="Times New Roman"/>
          <w:color w:val="000000"/>
          <w:spacing w:val="-2"/>
          <w:sz w:val="24"/>
          <w:szCs w:val="24"/>
        </w:rPr>
        <w:t>o</w:t>
      </w:r>
      <w:r w:rsidRPr="00011751">
        <w:rPr>
          <w:rFonts w:ascii="Times New Roman" w:eastAsia="Calibri" w:hAnsi="Times New Roman" w:cs="Times New Roman"/>
          <w:color w:val="000000"/>
          <w:sz w:val="24"/>
          <w:szCs w:val="24"/>
        </w:rPr>
        <w:t>a</w:t>
      </w:r>
      <w:r w:rsidRPr="00011751">
        <w:rPr>
          <w:rFonts w:ascii="Times New Roman" w:eastAsia="Calibri" w:hAnsi="Times New Roman" w:cs="Times New Roman"/>
          <w:color w:val="000000"/>
          <w:spacing w:val="2"/>
          <w:sz w:val="24"/>
          <w:szCs w:val="24"/>
        </w:rPr>
        <w:t>r</w:t>
      </w:r>
      <w:r w:rsidRPr="00011751">
        <w:rPr>
          <w:rFonts w:ascii="Times New Roman" w:eastAsia="Calibri" w:hAnsi="Times New Roman" w:cs="Times New Roman"/>
          <w:color w:val="000000"/>
          <w:sz w:val="24"/>
          <w:szCs w:val="24"/>
        </w:rPr>
        <w:t>ds,</w:t>
      </w:r>
      <w:r w:rsidRPr="00011751">
        <w:rPr>
          <w:rFonts w:ascii="Times New Roman" w:eastAsia="Calibri" w:hAnsi="Times New Roman" w:cs="Times New Roman"/>
          <w:color w:val="000000"/>
          <w:spacing w:val="-2"/>
          <w:sz w:val="24"/>
          <w:szCs w:val="24"/>
        </w:rPr>
        <w:t xml:space="preserve"> </w:t>
      </w:r>
      <w:r w:rsidRPr="00011751">
        <w:rPr>
          <w:rFonts w:ascii="Times New Roman" w:eastAsia="Calibri" w:hAnsi="Times New Roman" w:cs="Times New Roman"/>
          <w:color w:val="000000"/>
          <w:spacing w:val="1"/>
          <w:sz w:val="24"/>
          <w:szCs w:val="24"/>
        </w:rPr>
        <w:t>g</w:t>
      </w:r>
      <w:r w:rsidRPr="00011751">
        <w:rPr>
          <w:rFonts w:ascii="Times New Roman" w:eastAsia="Calibri" w:hAnsi="Times New Roman" w:cs="Times New Roman"/>
          <w:color w:val="000000"/>
          <w:spacing w:val="-1"/>
          <w:sz w:val="24"/>
          <w:szCs w:val="24"/>
        </w:rPr>
        <w:t>r</w:t>
      </w:r>
      <w:r w:rsidRPr="00011751">
        <w:rPr>
          <w:rFonts w:ascii="Times New Roman" w:eastAsia="Calibri" w:hAnsi="Times New Roman" w:cs="Times New Roman"/>
          <w:color w:val="000000"/>
          <w:sz w:val="24"/>
          <w:szCs w:val="24"/>
        </w:rPr>
        <w:t>a</w:t>
      </w:r>
      <w:r w:rsidRPr="00011751">
        <w:rPr>
          <w:rFonts w:ascii="Times New Roman" w:eastAsia="Calibri" w:hAnsi="Times New Roman" w:cs="Times New Roman"/>
          <w:color w:val="000000"/>
          <w:spacing w:val="2"/>
          <w:sz w:val="24"/>
          <w:szCs w:val="24"/>
        </w:rPr>
        <w:t>d</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z w:val="24"/>
          <w:szCs w:val="24"/>
        </w:rPr>
        <w:t>g a</w:t>
      </w:r>
      <w:r w:rsidRPr="00011751">
        <w:rPr>
          <w:rFonts w:ascii="Times New Roman" w:eastAsia="Calibri" w:hAnsi="Times New Roman" w:cs="Times New Roman"/>
          <w:color w:val="000000"/>
          <w:spacing w:val="1"/>
          <w:sz w:val="24"/>
          <w:szCs w:val="24"/>
        </w:rPr>
        <w:t>s</w:t>
      </w:r>
      <w:r w:rsidRPr="00011751">
        <w:rPr>
          <w:rFonts w:ascii="Times New Roman" w:eastAsia="Calibri" w:hAnsi="Times New Roman" w:cs="Times New Roman"/>
          <w:color w:val="000000"/>
          <w:spacing w:val="2"/>
          <w:sz w:val="24"/>
          <w:szCs w:val="24"/>
        </w:rPr>
        <w:t>s</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z w:val="24"/>
          <w:szCs w:val="24"/>
        </w:rPr>
        <w:t>gnment</w:t>
      </w:r>
      <w:r w:rsidRPr="00011751">
        <w:rPr>
          <w:rFonts w:ascii="Times New Roman" w:eastAsia="Calibri" w:hAnsi="Times New Roman" w:cs="Times New Roman"/>
          <w:color w:val="000000"/>
          <w:spacing w:val="5"/>
          <w:sz w:val="24"/>
          <w:szCs w:val="24"/>
        </w:rPr>
        <w:t>s</w:t>
      </w:r>
      <w:r w:rsidRPr="00011751">
        <w:rPr>
          <w:rFonts w:ascii="Times New Roman" w:eastAsia="Calibri" w:hAnsi="Times New Roman" w:cs="Times New Roman"/>
          <w:color w:val="000000"/>
          <w:sz w:val="24"/>
          <w:szCs w:val="24"/>
        </w:rPr>
        <w:t>,</w:t>
      </w:r>
      <w:r w:rsidRPr="00011751">
        <w:rPr>
          <w:rFonts w:ascii="Times New Roman" w:eastAsia="Calibri" w:hAnsi="Times New Roman" w:cs="Times New Roman"/>
          <w:color w:val="000000"/>
          <w:spacing w:val="-2"/>
          <w:sz w:val="24"/>
          <w:szCs w:val="24"/>
        </w:rPr>
        <w:t xml:space="preserve"> </w:t>
      </w:r>
      <w:r w:rsidRPr="00011751">
        <w:rPr>
          <w:rFonts w:ascii="Times New Roman" w:eastAsia="Calibri" w:hAnsi="Times New Roman" w:cs="Times New Roman"/>
          <w:color w:val="000000"/>
          <w:sz w:val="24"/>
          <w:szCs w:val="24"/>
        </w:rPr>
        <w:t>a</w:t>
      </w:r>
      <w:r w:rsidRPr="00011751">
        <w:rPr>
          <w:rFonts w:ascii="Times New Roman" w:eastAsia="Calibri" w:hAnsi="Times New Roman" w:cs="Times New Roman"/>
          <w:color w:val="000000"/>
          <w:spacing w:val="-1"/>
          <w:sz w:val="24"/>
          <w:szCs w:val="24"/>
        </w:rPr>
        <w:t>n</w:t>
      </w:r>
      <w:r w:rsidRPr="00011751">
        <w:rPr>
          <w:rFonts w:ascii="Times New Roman" w:eastAsia="Calibri" w:hAnsi="Times New Roman" w:cs="Times New Roman"/>
          <w:color w:val="000000"/>
          <w:sz w:val="24"/>
          <w:szCs w:val="24"/>
        </w:rPr>
        <w:t>d</w:t>
      </w:r>
      <w:r w:rsidRPr="00011751">
        <w:rPr>
          <w:rFonts w:ascii="Times New Roman" w:eastAsia="Calibri" w:hAnsi="Times New Roman" w:cs="Times New Roman"/>
          <w:color w:val="000000"/>
          <w:spacing w:val="-2"/>
          <w:sz w:val="24"/>
          <w:szCs w:val="24"/>
        </w:rPr>
        <w:t xml:space="preserve"> </w:t>
      </w:r>
      <w:r w:rsidRPr="00011751">
        <w:rPr>
          <w:rFonts w:ascii="Times New Roman" w:eastAsia="Calibri" w:hAnsi="Times New Roman" w:cs="Times New Roman"/>
          <w:color w:val="000000"/>
          <w:spacing w:val="2"/>
          <w:sz w:val="24"/>
          <w:szCs w:val="24"/>
        </w:rPr>
        <w:t>p</w:t>
      </w:r>
      <w:r w:rsidRPr="00011751">
        <w:rPr>
          <w:rFonts w:ascii="Times New Roman" w:eastAsia="Calibri" w:hAnsi="Times New Roman" w:cs="Times New Roman"/>
          <w:color w:val="000000"/>
          <w:spacing w:val="-1"/>
          <w:sz w:val="24"/>
          <w:szCs w:val="24"/>
        </w:rPr>
        <w:t>ro</w:t>
      </w:r>
      <w:r w:rsidRPr="00011751">
        <w:rPr>
          <w:rFonts w:ascii="Times New Roman" w:eastAsia="Calibri" w:hAnsi="Times New Roman" w:cs="Times New Roman"/>
          <w:color w:val="000000"/>
          <w:spacing w:val="3"/>
          <w:sz w:val="24"/>
          <w:szCs w:val="24"/>
        </w:rPr>
        <w:t>m</w:t>
      </w:r>
      <w:r w:rsidRPr="00011751">
        <w:rPr>
          <w:rFonts w:ascii="Times New Roman" w:eastAsia="Calibri" w:hAnsi="Times New Roman" w:cs="Times New Roman"/>
          <w:color w:val="000000"/>
          <w:sz w:val="24"/>
          <w:szCs w:val="24"/>
        </w:rPr>
        <w:t>pt</w:t>
      </w:r>
      <w:r w:rsidRPr="00011751">
        <w:rPr>
          <w:rFonts w:ascii="Times New Roman" w:eastAsia="Calibri" w:hAnsi="Times New Roman" w:cs="Times New Roman"/>
          <w:color w:val="000000"/>
          <w:spacing w:val="-2"/>
          <w:sz w:val="24"/>
          <w:szCs w:val="24"/>
        </w:rPr>
        <w:t>l</w:t>
      </w:r>
      <w:r w:rsidRPr="00011751">
        <w:rPr>
          <w:rFonts w:ascii="Times New Roman" w:eastAsia="Calibri" w:hAnsi="Times New Roman" w:cs="Times New Roman"/>
          <w:color w:val="000000"/>
          <w:sz w:val="24"/>
          <w:szCs w:val="24"/>
        </w:rPr>
        <w:t xml:space="preserve">y </w:t>
      </w:r>
      <w:r w:rsidRPr="00011751">
        <w:rPr>
          <w:rFonts w:ascii="Times New Roman" w:eastAsia="Calibri" w:hAnsi="Times New Roman" w:cs="Times New Roman"/>
          <w:color w:val="000000"/>
          <w:spacing w:val="-1"/>
          <w:sz w:val="24"/>
          <w:szCs w:val="24"/>
        </w:rPr>
        <w:t>r</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s</w:t>
      </w:r>
      <w:r w:rsidRPr="00011751">
        <w:rPr>
          <w:rFonts w:ascii="Times New Roman" w:eastAsia="Calibri" w:hAnsi="Times New Roman" w:cs="Times New Roman"/>
          <w:color w:val="000000"/>
          <w:sz w:val="24"/>
          <w:szCs w:val="24"/>
        </w:rPr>
        <w:t>p</w:t>
      </w:r>
      <w:r w:rsidRPr="00011751">
        <w:rPr>
          <w:rFonts w:ascii="Times New Roman" w:eastAsia="Calibri" w:hAnsi="Times New Roman" w:cs="Times New Roman"/>
          <w:color w:val="000000"/>
          <w:spacing w:val="-2"/>
          <w:sz w:val="24"/>
          <w:szCs w:val="24"/>
        </w:rPr>
        <w:t>o</w:t>
      </w:r>
      <w:r w:rsidRPr="00011751">
        <w:rPr>
          <w:rFonts w:ascii="Times New Roman" w:eastAsia="Calibri" w:hAnsi="Times New Roman" w:cs="Times New Roman"/>
          <w:color w:val="000000"/>
          <w:spacing w:val="-1"/>
          <w:sz w:val="24"/>
          <w:szCs w:val="24"/>
        </w:rPr>
        <w:t>n</w:t>
      </w:r>
      <w:r w:rsidRPr="00011751">
        <w:rPr>
          <w:rFonts w:ascii="Times New Roman" w:eastAsia="Calibri" w:hAnsi="Times New Roman" w:cs="Times New Roman"/>
          <w:color w:val="000000"/>
          <w:spacing w:val="2"/>
          <w:sz w:val="24"/>
          <w:szCs w:val="24"/>
        </w:rPr>
        <w:t>d</w:t>
      </w:r>
      <w:r w:rsidRPr="00011751">
        <w:rPr>
          <w:rFonts w:ascii="Times New Roman" w:eastAsia="Calibri" w:hAnsi="Times New Roman" w:cs="Times New Roman"/>
          <w:color w:val="000000"/>
          <w:spacing w:val="-1"/>
          <w:sz w:val="24"/>
          <w:szCs w:val="24"/>
        </w:rPr>
        <w:t>in</w:t>
      </w:r>
      <w:r w:rsidRPr="00011751">
        <w:rPr>
          <w:rFonts w:ascii="Times New Roman" w:eastAsia="Calibri" w:hAnsi="Times New Roman" w:cs="Times New Roman"/>
          <w:color w:val="000000"/>
          <w:sz w:val="24"/>
          <w:szCs w:val="24"/>
        </w:rPr>
        <w:t>g to</w:t>
      </w:r>
      <w:r w:rsidRPr="00011751">
        <w:rPr>
          <w:rFonts w:ascii="Times New Roman" w:eastAsia="Calibri" w:hAnsi="Times New Roman" w:cs="Times New Roman"/>
          <w:color w:val="000000"/>
          <w:spacing w:val="-2"/>
          <w:sz w:val="24"/>
          <w:szCs w:val="24"/>
        </w:rPr>
        <w:t xml:space="preserve"> </w:t>
      </w:r>
      <w:r w:rsidRPr="00011751">
        <w:rPr>
          <w:rFonts w:ascii="Times New Roman" w:eastAsia="Calibri" w:hAnsi="Times New Roman" w:cs="Times New Roman"/>
          <w:color w:val="000000"/>
          <w:spacing w:val="1"/>
          <w:sz w:val="24"/>
          <w:szCs w:val="24"/>
        </w:rPr>
        <w:t>st</w:t>
      </w:r>
      <w:r w:rsidRPr="00011751">
        <w:rPr>
          <w:rFonts w:ascii="Times New Roman" w:eastAsia="Calibri" w:hAnsi="Times New Roman" w:cs="Times New Roman"/>
          <w:color w:val="000000"/>
          <w:sz w:val="24"/>
          <w:szCs w:val="24"/>
        </w:rPr>
        <w:t>u</w:t>
      </w:r>
      <w:r w:rsidRPr="00011751">
        <w:rPr>
          <w:rFonts w:ascii="Times New Roman" w:eastAsia="Calibri" w:hAnsi="Times New Roman" w:cs="Times New Roman"/>
          <w:color w:val="000000"/>
          <w:spacing w:val="-1"/>
          <w:sz w:val="24"/>
          <w:szCs w:val="24"/>
        </w:rPr>
        <w:t>d</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n</w:t>
      </w:r>
      <w:r w:rsidRPr="00011751">
        <w:rPr>
          <w:rFonts w:ascii="Times New Roman" w:eastAsia="Calibri" w:hAnsi="Times New Roman" w:cs="Times New Roman"/>
          <w:color w:val="000000"/>
          <w:sz w:val="24"/>
          <w:szCs w:val="24"/>
        </w:rPr>
        <w:t>t</w:t>
      </w:r>
      <w:r w:rsidRPr="00011751">
        <w:rPr>
          <w:rFonts w:ascii="Times New Roman" w:eastAsia="Calibri" w:hAnsi="Times New Roman" w:cs="Times New Roman"/>
          <w:color w:val="000000"/>
          <w:spacing w:val="3"/>
          <w:sz w:val="24"/>
          <w:szCs w:val="24"/>
        </w:rPr>
        <w:t xml:space="preserve"> </w:t>
      </w:r>
      <w:r w:rsidRPr="00011751">
        <w:rPr>
          <w:rFonts w:ascii="Times New Roman" w:eastAsia="Calibri" w:hAnsi="Times New Roman" w:cs="Times New Roman"/>
          <w:color w:val="000000"/>
          <w:spacing w:val="-1"/>
          <w:sz w:val="24"/>
          <w:szCs w:val="24"/>
        </w:rPr>
        <w:t>i</w:t>
      </w:r>
      <w:r w:rsidRPr="00011751">
        <w:rPr>
          <w:rFonts w:ascii="Times New Roman" w:eastAsia="Calibri" w:hAnsi="Times New Roman" w:cs="Times New Roman"/>
          <w:color w:val="000000"/>
          <w:spacing w:val="2"/>
          <w:sz w:val="24"/>
          <w:szCs w:val="24"/>
        </w:rPr>
        <w:t>n</w:t>
      </w:r>
      <w:r w:rsidRPr="00011751">
        <w:rPr>
          <w:rFonts w:ascii="Times New Roman" w:eastAsia="Calibri" w:hAnsi="Times New Roman" w:cs="Times New Roman"/>
          <w:color w:val="000000"/>
          <w:sz w:val="24"/>
          <w:szCs w:val="24"/>
        </w:rPr>
        <w:t>q</w:t>
      </w:r>
      <w:r w:rsidRPr="00011751">
        <w:rPr>
          <w:rFonts w:ascii="Times New Roman" w:eastAsia="Calibri" w:hAnsi="Times New Roman" w:cs="Times New Roman"/>
          <w:color w:val="000000"/>
          <w:spacing w:val="-1"/>
          <w:sz w:val="24"/>
          <w:szCs w:val="24"/>
        </w:rPr>
        <w:t>u</w:t>
      </w:r>
      <w:r w:rsidRPr="00011751">
        <w:rPr>
          <w:rFonts w:ascii="Times New Roman" w:eastAsia="Calibri" w:hAnsi="Times New Roman" w:cs="Times New Roman"/>
          <w:color w:val="000000"/>
          <w:sz w:val="24"/>
          <w:szCs w:val="24"/>
        </w:rPr>
        <w:t>ir</w:t>
      </w:r>
      <w:r w:rsidRPr="00011751">
        <w:rPr>
          <w:rFonts w:ascii="Times New Roman" w:eastAsia="Calibri" w:hAnsi="Times New Roman" w:cs="Times New Roman"/>
          <w:color w:val="000000"/>
          <w:spacing w:val="-2"/>
          <w:sz w:val="24"/>
          <w:szCs w:val="24"/>
        </w:rPr>
        <w:t>i</w:t>
      </w:r>
      <w:r w:rsidRPr="00011751">
        <w:rPr>
          <w:rFonts w:ascii="Times New Roman" w:eastAsia="Calibri" w:hAnsi="Times New Roman" w:cs="Times New Roman"/>
          <w:color w:val="000000"/>
          <w:sz w:val="24"/>
          <w:szCs w:val="24"/>
        </w:rPr>
        <w:t>e</w:t>
      </w:r>
      <w:r w:rsidRPr="00011751">
        <w:rPr>
          <w:rFonts w:ascii="Times New Roman" w:eastAsia="Calibri" w:hAnsi="Times New Roman" w:cs="Times New Roman"/>
          <w:color w:val="000000"/>
          <w:spacing w:val="1"/>
          <w:sz w:val="24"/>
          <w:szCs w:val="24"/>
        </w:rPr>
        <w:t>s</w:t>
      </w:r>
      <w:r w:rsidRPr="00011751">
        <w:rPr>
          <w:rFonts w:ascii="Times New Roman" w:eastAsia="Calibri" w:hAnsi="Times New Roman" w:cs="Times New Roman"/>
          <w:color w:val="000000"/>
          <w:sz w:val="24"/>
          <w:szCs w:val="24"/>
        </w:rPr>
        <w:t>.</w:t>
      </w:r>
      <w:r w:rsidRPr="00011751">
        <w:rPr>
          <w:rFonts w:ascii="Times New Roman" w:hAnsi="Times New Roman" w:cs="Times New Roman"/>
          <w:sz w:val="24"/>
          <w:szCs w:val="24"/>
        </w:rPr>
        <w:t xml:space="preserve"> </w:t>
      </w:r>
      <w:r w:rsidRPr="00011751">
        <w:rPr>
          <w:rFonts w:ascii="Times New Roman" w:hAnsi="Times New Roman" w:cs="Times New Roman"/>
          <w:sz w:val="24"/>
          <w:szCs w:val="24"/>
          <w:lang w:val="en-US"/>
        </w:rPr>
        <w:t>R</w:t>
      </w:r>
      <w:r w:rsidRPr="00011751">
        <w:rPr>
          <w:rFonts w:ascii="Times New Roman" w:hAnsi="Times New Roman" w:cs="Times New Roman"/>
          <w:sz w:val="24"/>
          <w:szCs w:val="24"/>
        </w:rPr>
        <w:t xml:space="preserve">esponsible for keeping faculty informed of policies and procedures, coaching them on strategies for student engagement and sharing of best practices. </w:t>
      </w:r>
      <w:r w:rsidRPr="00011751">
        <w:rPr>
          <w:rFonts w:ascii="Times New Roman" w:hAnsi="Times New Roman" w:cs="Times New Roman"/>
          <w:sz w:val="24"/>
          <w:szCs w:val="24"/>
          <w:lang w:val="en-US"/>
        </w:rPr>
        <w:t>Participation</w:t>
      </w:r>
      <w:r w:rsidRPr="00011751">
        <w:rPr>
          <w:rFonts w:ascii="Times New Roman" w:hAnsi="Times New Roman" w:cs="Times New Roman"/>
          <w:sz w:val="24"/>
          <w:szCs w:val="24"/>
        </w:rPr>
        <w:t xml:space="preserve"> in curriculum oversight, evaluati</w:t>
      </w:r>
      <w:r w:rsidRPr="00011751">
        <w:rPr>
          <w:rFonts w:ascii="Times New Roman" w:hAnsi="Times New Roman" w:cs="Times New Roman"/>
          <w:sz w:val="24"/>
          <w:szCs w:val="24"/>
          <w:lang w:val="en-US"/>
        </w:rPr>
        <w:t>on of</w:t>
      </w:r>
      <w:r w:rsidRPr="00011751">
        <w:rPr>
          <w:rFonts w:ascii="Times New Roman" w:hAnsi="Times New Roman" w:cs="Times New Roman"/>
          <w:sz w:val="24"/>
          <w:szCs w:val="24"/>
        </w:rPr>
        <w:t xml:space="preserve"> courses, serving as subject matter expert and effective mentor and coach to adjunct instructors.</w:t>
      </w:r>
    </w:p>
    <w:p w:rsidR="00011751" w:rsidRDefault="00011751" w:rsidP="00EB317C">
      <w:pPr>
        <w:spacing w:after="0" w:line="240" w:lineRule="auto"/>
        <w:ind w:left="274" w:right="-14"/>
        <w:rPr>
          <w:rFonts w:ascii="Calibri" w:hAnsi="Calibri" w:cs="Calibri"/>
          <w:sz w:val="24"/>
          <w:szCs w:val="24"/>
          <w:lang w:val="en-US"/>
        </w:rPr>
      </w:pPr>
    </w:p>
    <w:p w:rsidR="00011751" w:rsidRPr="00011751" w:rsidRDefault="00011751" w:rsidP="00011751">
      <w:pPr>
        <w:spacing w:after="0" w:line="239" w:lineRule="auto"/>
        <w:ind w:right="2575"/>
        <w:rPr>
          <w:rFonts w:ascii="Calibri" w:eastAsia="Calibri" w:hAnsi="Calibri" w:cs="Calibri"/>
          <w:b/>
          <w:bCs/>
          <w:color w:val="2E5395"/>
          <w:sz w:val="24"/>
          <w:szCs w:val="24"/>
          <w:lang w:val="en-US"/>
        </w:rPr>
      </w:pPr>
      <w:r>
        <w:rPr>
          <w:rFonts w:ascii="Calibri" w:eastAsia="Calibri" w:hAnsi="Calibri" w:cs="Calibri"/>
          <w:b/>
          <w:bCs/>
          <w:color w:val="2E5395"/>
          <w:sz w:val="24"/>
          <w:szCs w:val="24"/>
          <w:lang w:val="en-US"/>
        </w:rPr>
        <w:t>VENTANA MEDICAL SYSTEMS</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Pr>
          <w:rFonts w:ascii="Calibri" w:eastAsia="Calibri" w:hAnsi="Calibri" w:cs="Calibri"/>
          <w:b/>
          <w:bCs/>
          <w:color w:val="2E5395"/>
          <w:sz w:val="24"/>
          <w:szCs w:val="24"/>
          <w:lang w:val="en-US"/>
        </w:rPr>
        <w:t>Tucson, Arizona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14E5D" w:rsidRDefault="00011751" w:rsidP="00011751">
      <w:pPr>
        <w:keepLines/>
        <w:spacing w:after="0" w:line="240" w:lineRule="auto"/>
        <w:outlineLvl w:val="0"/>
        <w:rPr>
          <w:rFonts w:ascii="Calibri" w:eastAsia="Calibri" w:hAnsi="Calibri" w:cs="Calibri"/>
          <w:b/>
          <w:bCs/>
          <w:color w:val="2E5395"/>
          <w:spacing w:val="-1"/>
          <w:sz w:val="24"/>
          <w:szCs w:val="24"/>
          <w:lang w:val="en-US"/>
        </w:rPr>
      </w:pPr>
      <w:r w:rsidRPr="00EB317C">
        <w:rPr>
          <w:rFonts w:ascii="Calibri" w:eastAsia="Calibri" w:hAnsi="Calibri" w:cs="Calibri"/>
          <w:b/>
          <w:bCs/>
          <w:color w:val="2E5395"/>
          <w:sz w:val="24"/>
          <w:szCs w:val="24"/>
          <w:lang w:val="en-US"/>
        </w:rPr>
        <w:t>January 201</w:t>
      </w:r>
      <w:r>
        <w:rPr>
          <w:rFonts w:ascii="Calibri" w:eastAsia="Calibri" w:hAnsi="Calibri" w:cs="Calibri"/>
          <w:b/>
          <w:bCs/>
          <w:color w:val="2E5395"/>
          <w:sz w:val="24"/>
          <w:szCs w:val="24"/>
          <w:lang w:val="en-US"/>
        </w:rPr>
        <w:t>1</w:t>
      </w: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rPr>
        <w:t>to</w:t>
      </w:r>
      <w:r w:rsidRPr="00EB317C">
        <w:rPr>
          <w:rFonts w:ascii="Calibri" w:eastAsia="Calibri" w:hAnsi="Calibri" w:cs="Calibri"/>
          <w:color w:val="2E5395"/>
          <w:spacing w:val="-1"/>
          <w:sz w:val="24"/>
          <w:szCs w:val="24"/>
        </w:rPr>
        <w:t xml:space="preserve"> </w:t>
      </w:r>
      <w:r>
        <w:rPr>
          <w:rFonts w:ascii="Calibri" w:eastAsia="Calibri" w:hAnsi="Calibri" w:cs="Calibri"/>
          <w:b/>
          <w:bCs/>
          <w:color w:val="2E5395"/>
          <w:spacing w:val="-1"/>
          <w:sz w:val="24"/>
          <w:szCs w:val="24"/>
          <w:lang w:val="en-US"/>
        </w:rPr>
        <w:t>May 2014</w:t>
      </w:r>
    </w:p>
    <w:p w:rsidR="00011751" w:rsidRPr="00011751" w:rsidRDefault="00011751" w:rsidP="00011751">
      <w:pPr>
        <w:spacing w:after="0" w:line="240" w:lineRule="auto"/>
        <w:ind w:left="272" w:right="-20"/>
        <w:rPr>
          <w:rFonts w:ascii="Calibri" w:eastAsia="Calibri" w:hAnsi="Calibri" w:cs="Calibri"/>
          <w:b/>
          <w:bCs/>
          <w:i/>
          <w:iCs/>
          <w:color w:val="000000"/>
          <w:sz w:val="24"/>
          <w:szCs w:val="24"/>
          <w:lang w:val="en-US"/>
        </w:rPr>
      </w:pPr>
      <w:r>
        <w:rPr>
          <w:rFonts w:ascii="Calibri" w:eastAsia="Calibri" w:hAnsi="Calibri" w:cs="Calibri"/>
          <w:b/>
          <w:bCs/>
          <w:i/>
          <w:iCs/>
          <w:color w:val="000000"/>
          <w:spacing w:val="-1"/>
          <w:sz w:val="24"/>
          <w:szCs w:val="24"/>
          <w:lang w:val="en-US"/>
        </w:rPr>
        <w:t>Senior Scientist</w:t>
      </w:r>
    </w:p>
    <w:p w:rsidR="00011751" w:rsidRDefault="00011751" w:rsidP="00011751">
      <w:pPr>
        <w:keepLines/>
        <w:spacing w:after="0" w:line="240" w:lineRule="auto"/>
        <w:ind w:left="274"/>
        <w:outlineLvl w:val="0"/>
        <w:rPr>
          <w:rFonts w:ascii="Times New Roman" w:hAnsi="Times New Roman"/>
          <w:bCs/>
          <w:sz w:val="24"/>
          <w:szCs w:val="24"/>
        </w:rPr>
      </w:pPr>
      <w:r>
        <w:rPr>
          <w:rFonts w:ascii="Times New Roman" w:hAnsi="Times New Roman"/>
          <w:sz w:val="24"/>
          <w:szCs w:val="24"/>
          <w:lang w:val="en-US"/>
        </w:rPr>
        <w:t>Responsible</w:t>
      </w:r>
      <w:r>
        <w:rPr>
          <w:rFonts w:ascii="Times New Roman" w:hAnsi="Times New Roman"/>
          <w:sz w:val="24"/>
          <w:szCs w:val="24"/>
        </w:rPr>
        <w:t xml:space="preserve"> </w:t>
      </w:r>
      <w:r w:rsidRPr="009333AD">
        <w:rPr>
          <w:rFonts w:ascii="Times New Roman" w:hAnsi="Times New Roman"/>
          <w:sz w:val="24"/>
          <w:szCs w:val="24"/>
        </w:rPr>
        <w:t xml:space="preserve">for </w:t>
      </w:r>
      <w:r>
        <w:rPr>
          <w:rFonts w:ascii="Times New Roman" w:hAnsi="Times New Roman"/>
          <w:sz w:val="24"/>
          <w:szCs w:val="24"/>
        </w:rPr>
        <w:t xml:space="preserve">the </w:t>
      </w:r>
      <w:r w:rsidRPr="009333AD">
        <w:rPr>
          <w:rFonts w:ascii="Times New Roman" w:hAnsi="Times New Roman"/>
          <w:sz w:val="24"/>
          <w:szCs w:val="24"/>
        </w:rPr>
        <w:t>review and interpretation of immunohistochemistry investigations for product design and development</w:t>
      </w:r>
      <w:r w:rsidR="00E75828">
        <w:rPr>
          <w:rFonts w:ascii="Times New Roman" w:hAnsi="Times New Roman"/>
          <w:sz w:val="24"/>
          <w:szCs w:val="24"/>
          <w:lang w:val="en-US"/>
        </w:rPr>
        <w:t xml:space="preserve">, </w:t>
      </w:r>
      <w:r>
        <w:rPr>
          <w:rFonts w:ascii="Times New Roman" w:hAnsi="Times New Roman"/>
          <w:sz w:val="24"/>
          <w:szCs w:val="24"/>
        </w:rPr>
        <w:t>s</w:t>
      </w:r>
      <w:r w:rsidRPr="009333AD">
        <w:rPr>
          <w:rFonts w:ascii="Times New Roman" w:hAnsi="Times New Roman"/>
          <w:sz w:val="24"/>
          <w:szCs w:val="24"/>
        </w:rPr>
        <w:t>up</w:t>
      </w:r>
      <w:r w:rsidR="0077570D">
        <w:rPr>
          <w:rFonts w:ascii="Times New Roman" w:hAnsi="Times New Roman"/>
          <w:sz w:val="24"/>
          <w:szCs w:val="24"/>
        </w:rPr>
        <w:t>port</w:t>
      </w:r>
      <w:r w:rsidR="0077570D">
        <w:rPr>
          <w:rFonts w:ascii="Times New Roman" w:hAnsi="Times New Roman"/>
          <w:sz w:val="24"/>
          <w:szCs w:val="24"/>
          <w:lang w:val="en-US"/>
        </w:rPr>
        <w:t>ed the</w:t>
      </w:r>
      <w:r w:rsidRPr="009333AD">
        <w:rPr>
          <w:rFonts w:ascii="Times New Roman" w:hAnsi="Times New Roman"/>
          <w:sz w:val="24"/>
          <w:szCs w:val="24"/>
        </w:rPr>
        <w:t xml:space="preserve"> transfer and release of new products</w:t>
      </w:r>
      <w:r>
        <w:rPr>
          <w:rFonts w:ascii="Times New Roman" w:hAnsi="Times New Roman"/>
          <w:sz w:val="24"/>
          <w:szCs w:val="24"/>
        </w:rPr>
        <w:t xml:space="preserve"> and assist</w:t>
      </w:r>
      <w:r>
        <w:rPr>
          <w:rFonts w:ascii="Times New Roman" w:hAnsi="Times New Roman"/>
          <w:sz w:val="24"/>
          <w:szCs w:val="24"/>
          <w:lang w:val="en-US"/>
        </w:rPr>
        <w:t>ed</w:t>
      </w:r>
      <w:r w:rsidRPr="009333AD">
        <w:rPr>
          <w:rFonts w:ascii="Times New Roman" w:hAnsi="Times New Roman"/>
          <w:sz w:val="24"/>
          <w:szCs w:val="24"/>
        </w:rPr>
        <w:t xml:space="preserve"> in the development and transfer of assays </w:t>
      </w:r>
      <w:r>
        <w:rPr>
          <w:rFonts w:ascii="Times New Roman" w:hAnsi="Times New Roman"/>
          <w:sz w:val="24"/>
          <w:szCs w:val="24"/>
        </w:rPr>
        <w:t>to m</w:t>
      </w:r>
      <w:r w:rsidRPr="009333AD">
        <w:rPr>
          <w:rFonts w:ascii="Times New Roman" w:hAnsi="Times New Roman"/>
          <w:sz w:val="24"/>
          <w:szCs w:val="24"/>
        </w:rPr>
        <w:t>anufacturing.</w:t>
      </w:r>
      <w:r>
        <w:rPr>
          <w:rFonts w:ascii="Times New Roman" w:hAnsi="Times New Roman"/>
          <w:sz w:val="24"/>
          <w:szCs w:val="24"/>
        </w:rPr>
        <w:t xml:space="preserve"> </w:t>
      </w:r>
      <w:r>
        <w:rPr>
          <w:rFonts w:ascii="Times New Roman" w:hAnsi="Times New Roman"/>
          <w:sz w:val="24"/>
          <w:szCs w:val="24"/>
          <w:lang w:val="en-US"/>
        </w:rPr>
        <w:t>Oversaw the mentoring</w:t>
      </w:r>
      <w:r>
        <w:rPr>
          <w:rFonts w:ascii="Times New Roman" w:hAnsi="Times New Roman"/>
          <w:sz w:val="24"/>
          <w:szCs w:val="24"/>
        </w:rPr>
        <w:t xml:space="preserve"> and training of junior scientists and research associates as well as </w:t>
      </w:r>
      <w:r>
        <w:rPr>
          <w:rFonts w:ascii="Times New Roman" w:hAnsi="Times New Roman"/>
          <w:sz w:val="24"/>
          <w:szCs w:val="24"/>
          <w:lang w:val="en-US"/>
        </w:rPr>
        <w:t xml:space="preserve">conducted </w:t>
      </w:r>
      <w:r>
        <w:rPr>
          <w:rFonts w:ascii="Times New Roman" w:hAnsi="Times New Roman"/>
          <w:sz w:val="24"/>
          <w:szCs w:val="24"/>
        </w:rPr>
        <w:t>histology education for all staff members.</w:t>
      </w:r>
      <w:r w:rsidRPr="009333AD">
        <w:rPr>
          <w:rFonts w:ascii="Times New Roman" w:hAnsi="Times New Roman"/>
          <w:b/>
          <w:bCs/>
          <w:color w:val="FF0000"/>
          <w:sz w:val="24"/>
          <w:szCs w:val="24"/>
        </w:rPr>
        <w:t> </w:t>
      </w:r>
      <w:r>
        <w:rPr>
          <w:rFonts w:ascii="Times New Roman" w:hAnsi="Times New Roman"/>
          <w:sz w:val="24"/>
          <w:szCs w:val="24"/>
          <w:lang w:val="en-US"/>
        </w:rPr>
        <w:t>Received</w:t>
      </w:r>
      <w:r>
        <w:rPr>
          <w:rFonts w:ascii="Times New Roman" w:hAnsi="Times New Roman"/>
          <w:sz w:val="24"/>
          <w:szCs w:val="24"/>
        </w:rPr>
        <w:t xml:space="preserve"> </w:t>
      </w:r>
      <w:r w:rsidRPr="009333AD">
        <w:rPr>
          <w:rFonts w:ascii="Times New Roman" w:hAnsi="Times New Roman"/>
          <w:bCs/>
          <w:sz w:val="24"/>
          <w:szCs w:val="24"/>
        </w:rPr>
        <w:t>Qualified Slide Reader</w:t>
      </w:r>
      <w:r>
        <w:rPr>
          <w:rFonts w:ascii="Times New Roman" w:hAnsi="Times New Roman"/>
          <w:bCs/>
          <w:sz w:val="24"/>
          <w:szCs w:val="24"/>
        </w:rPr>
        <w:t xml:space="preserve"> </w:t>
      </w:r>
      <w:r>
        <w:rPr>
          <w:rFonts w:ascii="Times New Roman" w:hAnsi="Times New Roman"/>
          <w:bCs/>
          <w:sz w:val="24"/>
          <w:szCs w:val="24"/>
          <w:lang w:val="en-US"/>
        </w:rPr>
        <w:t xml:space="preserve">status </w:t>
      </w:r>
      <w:r>
        <w:rPr>
          <w:rFonts w:ascii="Times New Roman" w:hAnsi="Times New Roman"/>
          <w:bCs/>
          <w:sz w:val="24"/>
          <w:szCs w:val="24"/>
        </w:rPr>
        <w:t>by the</w:t>
      </w:r>
      <w:r w:rsidRPr="009333AD">
        <w:rPr>
          <w:rFonts w:ascii="Times New Roman" w:hAnsi="Times New Roman"/>
          <w:bCs/>
          <w:sz w:val="24"/>
          <w:szCs w:val="24"/>
        </w:rPr>
        <w:t xml:space="preserve"> Medical Affairs Office </w:t>
      </w:r>
      <w:r>
        <w:rPr>
          <w:rFonts w:ascii="Times New Roman" w:hAnsi="Times New Roman"/>
          <w:bCs/>
          <w:sz w:val="24"/>
          <w:szCs w:val="24"/>
        </w:rPr>
        <w:t>to assist in the</w:t>
      </w:r>
      <w:r w:rsidRPr="009333AD">
        <w:rPr>
          <w:rFonts w:ascii="Times New Roman" w:hAnsi="Times New Roman"/>
          <w:bCs/>
          <w:sz w:val="24"/>
          <w:szCs w:val="24"/>
        </w:rPr>
        <w:t xml:space="preserve"> interpretation</w:t>
      </w:r>
      <w:r>
        <w:rPr>
          <w:rFonts w:ascii="Times New Roman" w:hAnsi="Times New Roman"/>
          <w:bCs/>
          <w:sz w:val="24"/>
          <w:szCs w:val="24"/>
        </w:rPr>
        <w:t xml:space="preserve"> of</w:t>
      </w:r>
      <w:r w:rsidRPr="009333AD">
        <w:rPr>
          <w:rFonts w:ascii="Times New Roman" w:hAnsi="Times New Roman"/>
          <w:bCs/>
          <w:sz w:val="24"/>
          <w:szCs w:val="24"/>
        </w:rPr>
        <w:t xml:space="preserve"> microscopic tissue slide</w:t>
      </w:r>
      <w:r>
        <w:rPr>
          <w:rFonts w:ascii="Times New Roman" w:hAnsi="Times New Roman"/>
          <w:bCs/>
          <w:sz w:val="24"/>
          <w:szCs w:val="24"/>
        </w:rPr>
        <w:t>s</w:t>
      </w:r>
      <w:r w:rsidRPr="009333AD">
        <w:rPr>
          <w:rFonts w:ascii="Times New Roman" w:hAnsi="Times New Roman"/>
          <w:bCs/>
          <w:sz w:val="24"/>
          <w:szCs w:val="24"/>
        </w:rPr>
        <w:t xml:space="preserve"> for quality control, product optimization and data input for experimental design.</w:t>
      </w:r>
      <w:r>
        <w:rPr>
          <w:rFonts w:ascii="Times New Roman" w:hAnsi="Times New Roman"/>
          <w:bCs/>
          <w:sz w:val="24"/>
          <w:szCs w:val="24"/>
        </w:rPr>
        <w:t xml:space="preserve"> </w:t>
      </w:r>
    </w:p>
    <w:p w:rsidR="00011751" w:rsidRDefault="00011751" w:rsidP="00D6390D">
      <w:pPr>
        <w:spacing w:after="0" w:line="240" w:lineRule="auto"/>
        <w:ind w:right="-14"/>
        <w:rPr>
          <w:rFonts w:ascii="Calibri" w:hAnsi="Calibri" w:cs="Calibri"/>
          <w:sz w:val="24"/>
          <w:szCs w:val="24"/>
          <w:lang w:val="en-US"/>
        </w:rPr>
      </w:pPr>
    </w:p>
    <w:p w:rsidR="00514E5D" w:rsidRDefault="00D6390D" w:rsidP="00D6390D">
      <w:pPr>
        <w:pStyle w:val="NormalWeb"/>
        <w:spacing w:before="0" w:beforeAutospacing="0" w:after="0" w:afterAutospacing="0"/>
        <w:rPr>
          <w:rFonts w:ascii="Calibri" w:eastAsia="Calibri" w:hAnsi="Calibri" w:cs="Calibri"/>
          <w:b/>
          <w:bCs/>
          <w:color w:val="2E5395"/>
        </w:rPr>
      </w:pPr>
      <w:r>
        <w:rPr>
          <w:rFonts w:ascii="Calibri" w:eastAsia="Calibri" w:hAnsi="Calibri" w:cs="Calibri"/>
          <w:b/>
          <w:bCs/>
          <w:color w:val="2E5395"/>
        </w:rPr>
        <w:t>OWLEARNING.NET</w:t>
      </w:r>
    </w:p>
    <w:p w:rsidR="00011751" w:rsidRPr="00011751" w:rsidRDefault="00011751" w:rsidP="00011751">
      <w:pPr>
        <w:spacing w:after="0" w:line="240" w:lineRule="auto"/>
        <w:ind w:left="272" w:right="-20"/>
        <w:rPr>
          <w:rStyle w:val="Strong"/>
          <w:rFonts w:ascii="Calibri" w:eastAsia="Calibri" w:hAnsi="Calibri" w:cs="Calibri"/>
          <w:i/>
          <w:iCs/>
          <w:color w:val="000000"/>
          <w:sz w:val="24"/>
          <w:szCs w:val="24"/>
          <w:lang w:val="en-US"/>
        </w:rPr>
      </w:pPr>
      <w:r>
        <w:rPr>
          <w:rFonts w:ascii="Calibri" w:eastAsia="Calibri" w:hAnsi="Calibri" w:cs="Calibri"/>
          <w:b/>
          <w:bCs/>
          <w:i/>
          <w:iCs/>
          <w:color w:val="000000"/>
          <w:spacing w:val="-1"/>
          <w:sz w:val="24"/>
          <w:szCs w:val="24"/>
          <w:lang w:val="en-US"/>
        </w:rPr>
        <w:t>Creator and Developer</w:t>
      </w:r>
    </w:p>
    <w:p w:rsidR="00D6390D" w:rsidRDefault="00011751" w:rsidP="00011751">
      <w:pPr>
        <w:pStyle w:val="NormalWeb"/>
        <w:spacing w:before="0" w:beforeAutospacing="0" w:after="0" w:afterAutospacing="0"/>
        <w:ind w:left="274"/>
        <w:rPr>
          <w:rStyle w:val="Strong"/>
          <w:b w:val="0"/>
          <w:bCs w:val="0"/>
        </w:rPr>
      </w:pPr>
      <w:r>
        <w:rPr>
          <w:rStyle w:val="Strong"/>
          <w:b w:val="0"/>
          <w:bCs w:val="0"/>
        </w:rPr>
        <w:t xml:space="preserve">Developer and designer of </w:t>
      </w:r>
      <w:r w:rsidR="00D6390D" w:rsidRPr="000E0C17">
        <w:rPr>
          <w:rStyle w:val="Strong"/>
          <w:b w:val="0"/>
          <w:bCs w:val="0"/>
        </w:rPr>
        <w:t>OWLearning</w:t>
      </w:r>
      <w:r>
        <w:rPr>
          <w:rStyle w:val="Strong"/>
          <w:b w:val="0"/>
          <w:bCs w:val="0"/>
        </w:rPr>
        <w:t>.net,</w:t>
      </w:r>
      <w:r w:rsidR="00D6390D" w:rsidRPr="000E0C17">
        <w:rPr>
          <w:rStyle w:val="Strong"/>
          <w:b w:val="0"/>
          <w:bCs w:val="0"/>
        </w:rPr>
        <w:t xml:space="preserve"> a remote-based</w:t>
      </w:r>
      <w:r w:rsidR="00D6390D">
        <w:rPr>
          <w:rStyle w:val="Strong"/>
          <w:b w:val="0"/>
          <w:bCs w:val="0"/>
        </w:rPr>
        <w:t xml:space="preserve"> educational</w:t>
      </w:r>
      <w:r w:rsidR="00D6390D" w:rsidRPr="000E0C17">
        <w:rPr>
          <w:rStyle w:val="Strong"/>
          <w:b w:val="0"/>
          <w:bCs w:val="0"/>
        </w:rPr>
        <w:t xml:space="preserve"> website and blog providing training and resources to help aspiring online instructors become successful at distance teaching and learning.</w:t>
      </w:r>
      <w:r w:rsidR="00D6390D">
        <w:rPr>
          <w:rStyle w:val="Strong"/>
          <w:b w:val="0"/>
          <w:bCs w:val="0"/>
        </w:rPr>
        <w:t xml:space="preserve"> Examples of faculty training courses and projects can be found here: </w:t>
      </w:r>
      <w:hyperlink r:id="rId5" w:history="1">
        <w:r w:rsidR="00D6390D" w:rsidRPr="00F5369D">
          <w:rPr>
            <w:rStyle w:val="Hyperlink"/>
          </w:rPr>
          <w:t>http://www.owlearning.net</w:t>
        </w:r>
      </w:hyperlink>
    </w:p>
    <w:p w:rsidR="00D6390D" w:rsidRDefault="00D6390D" w:rsidP="00011751">
      <w:pPr>
        <w:spacing w:after="0" w:line="240" w:lineRule="auto"/>
        <w:ind w:right="-14"/>
        <w:rPr>
          <w:rFonts w:ascii="Calibri" w:hAnsi="Calibri" w:cs="Calibri"/>
          <w:sz w:val="24"/>
          <w:szCs w:val="24"/>
          <w:lang w:val="en-US"/>
        </w:rPr>
      </w:pPr>
    </w:p>
    <w:p w:rsidR="00D6390D" w:rsidRPr="00EB317C" w:rsidRDefault="00D6390D" w:rsidP="00D6390D">
      <w:pPr>
        <w:spacing w:after="0" w:line="239" w:lineRule="auto"/>
        <w:ind w:right="2575"/>
        <w:rPr>
          <w:rFonts w:ascii="Calibri" w:eastAsia="Calibri" w:hAnsi="Calibri" w:cs="Calibri"/>
          <w:b/>
          <w:bCs/>
          <w:color w:val="2E5395"/>
          <w:sz w:val="24"/>
          <w:szCs w:val="24"/>
          <w:lang w:val="en-US"/>
        </w:rPr>
      </w:pPr>
      <w:r>
        <w:rPr>
          <w:rFonts w:ascii="Calibri" w:eastAsia="Calibri" w:hAnsi="Calibri" w:cs="Calibri"/>
          <w:b/>
          <w:bCs/>
          <w:color w:val="2E5395"/>
          <w:sz w:val="24"/>
          <w:szCs w:val="24"/>
          <w:lang w:val="en-US"/>
        </w:rPr>
        <w:t>RASMUSSEN COLLEGE</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sidR="00F71EE6">
        <w:rPr>
          <w:rFonts w:ascii="Calibri" w:eastAsia="Calibri" w:hAnsi="Calibri" w:cs="Calibri"/>
          <w:b/>
          <w:bCs/>
          <w:color w:val="2E5395"/>
          <w:sz w:val="24"/>
          <w:szCs w:val="24"/>
          <w:lang w:val="en-US"/>
        </w:rPr>
        <w:t>Bloomington, Minnesota</w:t>
      </w:r>
    </w:p>
    <w:p w:rsidR="00D6390D" w:rsidRPr="00EB317C" w:rsidRDefault="00D6390D" w:rsidP="00D6390D">
      <w:pPr>
        <w:spacing w:after="0" w:line="239" w:lineRule="auto"/>
        <w:ind w:right="2575"/>
        <w:rPr>
          <w:rFonts w:ascii="Calibri" w:eastAsia="Calibri" w:hAnsi="Calibri" w:cs="Calibri"/>
          <w:b/>
          <w:bCs/>
          <w:color w:val="2E5395"/>
          <w:sz w:val="24"/>
          <w:szCs w:val="24"/>
          <w:lang w:val="en-US"/>
        </w:rPr>
      </w:pPr>
      <w:r w:rsidRPr="00EB317C">
        <w:rPr>
          <w:rFonts w:ascii="Calibri" w:eastAsia="Calibri" w:hAnsi="Calibri" w:cs="Calibri"/>
          <w:color w:val="2E5395"/>
          <w:sz w:val="24"/>
          <w:szCs w:val="24"/>
        </w:rPr>
        <w:t xml:space="preserve"> </w:t>
      </w:r>
      <w:r>
        <w:rPr>
          <w:rFonts w:ascii="Calibri" w:eastAsia="Calibri" w:hAnsi="Calibri" w:cs="Calibri"/>
          <w:b/>
          <w:bCs/>
          <w:color w:val="2E5395"/>
          <w:sz w:val="24"/>
          <w:szCs w:val="24"/>
          <w:lang w:val="en-US"/>
        </w:rPr>
        <w:t>2008</w:t>
      </w: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rPr>
        <w:t>to</w:t>
      </w:r>
      <w:r w:rsidRPr="00EB317C">
        <w:rPr>
          <w:rFonts w:ascii="Calibri" w:eastAsia="Calibri" w:hAnsi="Calibri" w:cs="Calibri"/>
          <w:color w:val="2E5395"/>
          <w:spacing w:val="-1"/>
          <w:sz w:val="24"/>
          <w:szCs w:val="24"/>
        </w:rPr>
        <w:t xml:space="preserve"> </w:t>
      </w:r>
      <w:r>
        <w:rPr>
          <w:rFonts w:ascii="Calibri" w:eastAsia="Calibri" w:hAnsi="Calibri" w:cs="Calibri"/>
          <w:b/>
          <w:bCs/>
          <w:color w:val="2E5395"/>
          <w:spacing w:val="-1"/>
          <w:sz w:val="24"/>
          <w:szCs w:val="24"/>
          <w:lang w:val="en-US"/>
        </w:rPr>
        <w:t>2011</w:t>
      </w:r>
    </w:p>
    <w:p w:rsidR="00D6390D" w:rsidRPr="00011751" w:rsidRDefault="00D6390D" w:rsidP="00D6390D">
      <w:pPr>
        <w:spacing w:after="0" w:line="240" w:lineRule="auto"/>
        <w:ind w:left="272" w:right="-20"/>
        <w:rPr>
          <w:rFonts w:ascii="Calibri" w:eastAsia="Calibri" w:hAnsi="Calibri" w:cs="Calibri"/>
          <w:b/>
          <w:bCs/>
          <w:i/>
          <w:iCs/>
          <w:color w:val="000000"/>
          <w:sz w:val="24"/>
          <w:szCs w:val="24"/>
          <w:lang w:val="en-US"/>
        </w:rPr>
      </w:pPr>
      <w:r w:rsidRPr="00011751">
        <w:rPr>
          <w:rFonts w:ascii="Calibri" w:eastAsia="Calibri" w:hAnsi="Calibri" w:cs="Calibri"/>
          <w:b/>
          <w:bCs/>
          <w:i/>
          <w:iCs/>
          <w:color w:val="000000"/>
          <w:spacing w:val="-1"/>
          <w:sz w:val="24"/>
          <w:szCs w:val="24"/>
          <w:lang w:val="en-US"/>
        </w:rPr>
        <w:t>Online Adjunct</w:t>
      </w:r>
      <w:r w:rsidR="00FE555D">
        <w:rPr>
          <w:rFonts w:ascii="Calibri" w:eastAsia="Calibri" w:hAnsi="Calibri" w:cs="Calibri"/>
          <w:b/>
          <w:bCs/>
          <w:i/>
          <w:iCs/>
          <w:color w:val="000000"/>
          <w:spacing w:val="-1"/>
          <w:sz w:val="24"/>
          <w:szCs w:val="24"/>
          <w:lang w:val="en-US"/>
        </w:rPr>
        <w:t xml:space="preserve"> Instructor</w:t>
      </w:r>
    </w:p>
    <w:p w:rsidR="00D6390D" w:rsidRPr="00B25479" w:rsidRDefault="00D6390D" w:rsidP="00D6390D">
      <w:pPr>
        <w:tabs>
          <w:tab w:val="left" w:pos="450"/>
          <w:tab w:val="left" w:pos="810"/>
        </w:tabs>
        <w:spacing w:after="0" w:line="240" w:lineRule="auto"/>
        <w:ind w:left="274"/>
        <w:rPr>
          <w:rFonts w:ascii="Times New Roman" w:eastAsia="Calibri" w:hAnsi="Times New Roman" w:cs="Times New Roman"/>
          <w:sz w:val="24"/>
          <w:szCs w:val="24"/>
        </w:rPr>
      </w:pPr>
      <w:r w:rsidRPr="00974B1A">
        <w:rPr>
          <w:rFonts w:ascii="Times New Roman" w:eastAsia="Calibri" w:hAnsi="Times New Roman" w:cs="Times New Roman"/>
          <w:sz w:val="24"/>
          <w:szCs w:val="24"/>
        </w:rPr>
        <w:t xml:space="preserve">Taught lecture </w:t>
      </w:r>
      <w:r>
        <w:rPr>
          <w:rFonts w:ascii="Times New Roman" w:eastAsia="Calibri" w:hAnsi="Times New Roman" w:cs="Times New Roman"/>
          <w:sz w:val="24"/>
          <w:szCs w:val="24"/>
        </w:rPr>
        <w:t xml:space="preserve">components of Introduction to Anatomy &amp; </w:t>
      </w:r>
      <w:r w:rsidRPr="00974B1A">
        <w:rPr>
          <w:rFonts w:ascii="Times New Roman" w:eastAsia="Calibri" w:hAnsi="Times New Roman" w:cs="Times New Roman"/>
          <w:sz w:val="24"/>
          <w:szCs w:val="24"/>
        </w:rPr>
        <w:t>Physiology</w:t>
      </w:r>
      <w:r>
        <w:rPr>
          <w:rFonts w:ascii="Times New Roman" w:eastAsia="Calibri" w:hAnsi="Times New Roman" w:cs="Times New Roman"/>
          <w:sz w:val="24"/>
          <w:szCs w:val="24"/>
        </w:rPr>
        <w:t xml:space="preserve"> using Angel learning management system.</w:t>
      </w:r>
      <w:r>
        <w:rPr>
          <w:rFonts w:ascii="Calibri" w:eastAsia="Calibri" w:hAnsi="Calibri" w:cs="Times New Roman"/>
        </w:rPr>
        <w:tab/>
      </w:r>
    </w:p>
    <w:p w:rsidR="00D6390D" w:rsidRDefault="00D6390D" w:rsidP="00EB317C">
      <w:pPr>
        <w:spacing w:after="0" w:line="240" w:lineRule="auto"/>
        <w:ind w:left="274" w:right="-14"/>
        <w:rPr>
          <w:rFonts w:ascii="Calibri" w:eastAsia="Calibri" w:hAnsi="Calibri" w:cs="Calibri"/>
          <w:color w:val="000000"/>
          <w:sz w:val="24"/>
          <w:szCs w:val="24"/>
          <w:lang w:val="en-US"/>
        </w:rPr>
      </w:pPr>
    </w:p>
    <w:p w:rsidR="00514E5D" w:rsidRDefault="00514E5D" w:rsidP="00D6390D">
      <w:pPr>
        <w:spacing w:after="0" w:line="239" w:lineRule="auto"/>
        <w:ind w:right="2575"/>
        <w:rPr>
          <w:rFonts w:ascii="Calibri" w:eastAsia="Calibri" w:hAnsi="Calibri" w:cs="Calibri"/>
          <w:b/>
          <w:bCs/>
          <w:color w:val="2E5395"/>
          <w:sz w:val="24"/>
          <w:szCs w:val="24"/>
          <w:lang w:val="en-US"/>
        </w:rPr>
      </w:pPr>
    </w:p>
    <w:p w:rsidR="00D6390D" w:rsidRPr="00EB317C" w:rsidRDefault="00D6390D" w:rsidP="00D6390D">
      <w:pPr>
        <w:spacing w:after="0" w:line="239" w:lineRule="auto"/>
        <w:ind w:right="2575"/>
        <w:rPr>
          <w:rFonts w:ascii="Calibri" w:eastAsia="Calibri" w:hAnsi="Calibri" w:cs="Calibri"/>
          <w:b/>
          <w:bCs/>
          <w:color w:val="2E5395"/>
          <w:sz w:val="24"/>
          <w:szCs w:val="24"/>
          <w:lang w:val="en-US"/>
        </w:rPr>
      </w:pPr>
      <w:r>
        <w:rPr>
          <w:rFonts w:ascii="Calibri" w:eastAsia="Calibri" w:hAnsi="Calibri" w:cs="Calibri"/>
          <w:b/>
          <w:bCs/>
          <w:color w:val="2E5395"/>
          <w:sz w:val="24"/>
          <w:szCs w:val="24"/>
          <w:lang w:val="en-US"/>
        </w:rPr>
        <w:lastRenderedPageBreak/>
        <w:t>NATIONAL COLLEGE OF BUSINESS AND TECHNOLOGY</w:t>
      </w:r>
      <w:r w:rsidRPr="00EB317C">
        <w:rPr>
          <w:rFonts w:ascii="Calibri" w:eastAsia="Calibri" w:hAnsi="Calibri" w:cs="Calibri"/>
          <w:color w:val="2E5395"/>
          <w:spacing w:val="-1"/>
          <w:sz w:val="24"/>
          <w:szCs w:val="24"/>
        </w:rPr>
        <w:t xml:space="preserve"> </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Pr>
          <w:rFonts w:ascii="Calibri" w:eastAsia="Calibri" w:hAnsi="Calibri" w:cs="Calibri"/>
          <w:b/>
          <w:bCs/>
          <w:color w:val="2E5395"/>
          <w:sz w:val="24"/>
          <w:szCs w:val="24"/>
          <w:lang w:val="en-US"/>
        </w:rPr>
        <w:t>Nashville</w:t>
      </w:r>
      <w:r w:rsidRPr="00EB317C">
        <w:rPr>
          <w:rFonts w:ascii="Calibri" w:eastAsia="Calibri" w:hAnsi="Calibri" w:cs="Calibri"/>
          <w:b/>
          <w:bCs/>
          <w:color w:val="2E5395"/>
          <w:sz w:val="24"/>
          <w:szCs w:val="24"/>
        </w:rPr>
        <w:t>,</w:t>
      </w:r>
      <w:r w:rsidRPr="00EB317C">
        <w:rPr>
          <w:rFonts w:ascii="Calibri" w:eastAsia="Calibri" w:hAnsi="Calibri" w:cs="Calibri"/>
          <w:color w:val="2E5395"/>
          <w:spacing w:val="-2"/>
          <w:sz w:val="24"/>
          <w:szCs w:val="24"/>
        </w:rPr>
        <w:t xml:space="preserve"> </w:t>
      </w:r>
      <w:r>
        <w:rPr>
          <w:rFonts w:ascii="Calibri" w:eastAsia="Calibri" w:hAnsi="Calibri" w:cs="Calibri"/>
          <w:b/>
          <w:bCs/>
          <w:color w:val="2E5395"/>
          <w:sz w:val="24"/>
          <w:szCs w:val="24"/>
          <w:lang w:val="en-US"/>
        </w:rPr>
        <w:t>Tennessee</w:t>
      </w:r>
    </w:p>
    <w:p w:rsidR="00D6390D" w:rsidRDefault="00D6390D" w:rsidP="00D6390D">
      <w:pPr>
        <w:spacing w:after="0" w:line="239" w:lineRule="auto"/>
        <w:ind w:right="2575"/>
        <w:rPr>
          <w:rFonts w:ascii="Calibri" w:eastAsia="Calibri" w:hAnsi="Calibri" w:cs="Calibri"/>
          <w:b/>
          <w:bCs/>
          <w:color w:val="2E5395"/>
          <w:spacing w:val="-1"/>
          <w:sz w:val="24"/>
          <w:szCs w:val="24"/>
          <w:lang w:val="en-US"/>
        </w:rPr>
      </w:pPr>
      <w:r w:rsidRPr="00EB317C">
        <w:rPr>
          <w:rFonts w:ascii="Calibri" w:eastAsia="Calibri" w:hAnsi="Calibri" w:cs="Calibri"/>
          <w:color w:val="2E5395"/>
          <w:sz w:val="24"/>
          <w:szCs w:val="24"/>
        </w:rPr>
        <w:t xml:space="preserve"> </w:t>
      </w:r>
      <w:r>
        <w:rPr>
          <w:rFonts w:ascii="Calibri" w:eastAsia="Calibri" w:hAnsi="Calibri" w:cs="Calibri"/>
          <w:b/>
          <w:bCs/>
          <w:color w:val="2E5395"/>
          <w:sz w:val="24"/>
          <w:szCs w:val="24"/>
          <w:lang w:val="en-US"/>
        </w:rPr>
        <w:t>2003</w:t>
      </w:r>
      <w:r w:rsidRPr="00EB317C">
        <w:rPr>
          <w:rFonts w:ascii="Calibri" w:eastAsia="Calibri" w:hAnsi="Calibri" w:cs="Calibri"/>
          <w:color w:val="2E5395"/>
          <w:sz w:val="24"/>
          <w:szCs w:val="24"/>
        </w:rPr>
        <w:t xml:space="preserve"> </w:t>
      </w:r>
      <w:r w:rsidRPr="00EB317C">
        <w:rPr>
          <w:rFonts w:ascii="Calibri" w:eastAsia="Calibri" w:hAnsi="Calibri" w:cs="Calibri"/>
          <w:b/>
          <w:bCs/>
          <w:color w:val="2E5395"/>
          <w:sz w:val="24"/>
          <w:szCs w:val="24"/>
        </w:rPr>
        <w:t>to</w:t>
      </w:r>
      <w:r w:rsidRPr="00EB317C">
        <w:rPr>
          <w:rFonts w:ascii="Calibri" w:eastAsia="Calibri" w:hAnsi="Calibri" w:cs="Calibri"/>
          <w:color w:val="2E5395"/>
          <w:spacing w:val="-1"/>
          <w:sz w:val="24"/>
          <w:szCs w:val="24"/>
        </w:rPr>
        <w:t xml:space="preserve"> </w:t>
      </w:r>
      <w:r>
        <w:rPr>
          <w:rFonts w:ascii="Calibri" w:eastAsia="Calibri" w:hAnsi="Calibri" w:cs="Calibri"/>
          <w:b/>
          <w:bCs/>
          <w:color w:val="2E5395"/>
          <w:spacing w:val="-1"/>
          <w:sz w:val="24"/>
          <w:szCs w:val="24"/>
          <w:lang w:val="en-US"/>
        </w:rPr>
        <w:t>2004</w:t>
      </w:r>
    </w:p>
    <w:p w:rsidR="00D6390D" w:rsidRPr="00011751" w:rsidRDefault="00D6390D" w:rsidP="00011751">
      <w:pPr>
        <w:spacing w:after="0" w:line="240" w:lineRule="auto"/>
        <w:ind w:left="274" w:right="-20"/>
        <w:rPr>
          <w:rFonts w:ascii="Calibri" w:eastAsia="Calibri" w:hAnsi="Calibri" w:cs="Calibri"/>
          <w:b/>
          <w:bCs/>
          <w:i/>
          <w:iCs/>
          <w:color w:val="000000"/>
          <w:sz w:val="24"/>
          <w:szCs w:val="24"/>
          <w:lang w:val="en-US"/>
        </w:rPr>
      </w:pPr>
      <w:r w:rsidRPr="00011751">
        <w:rPr>
          <w:rFonts w:ascii="Calibri" w:eastAsia="Calibri" w:hAnsi="Calibri" w:cs="Calibri"/>
          <w:b/>
          <w:bCs/>
          <w:i/>
          <w:iCs/>
          <w:color w:val="000000"/>
          <w:spacing w:val="-1"/>
          <w:sz w:val="24"/>
          <w:szCs w:val="24"/>
          <w:lang w:val="en-US"/>
        </w:rPr>
        <w:t>On-Ground Adjunct</w:t>
      </w:r>
      <w:r w:rsidR="00FE555D">
        <w:rPr>
          <w:rFonts w:ascii="Calibri" w:eastAsia="Calibri" w:hAnsi="Calibri" w:cs="Calibri"/>
          <w:b/>
          <w:bCs/>
          <w:i/>
          <w:iCs/>
          <w:color w:val="000000"/>
          <w:spacing w:val="-1"/>
          <w:sz w:val="24"/>
          <w:szCs w:val="24"/>
          <w:lang w:val="en-US"/>
        </w:rPr>
        <w:t xml:space="preserve"> Instructor</w:t>
      </w:r>
    </w:p>
    <w:p w:rsidR="00D6390D" w:rsidRPr="00011751" w:rsidRDefault="00D6390D" w:rsidP="00011751">
      <w:pPr>
        <w:tabs>
          <w:tab w:val="left" w:pos="450"/>
          <w:tab w:val="left" w:pos="540"/>
        </w:tabs>
        <w:spacing w:after="0" w:line="240" w:lineRule="auto"/>
        <w:ind w:left="274"/>
        <w:rPr>
          <w:rFonts w:ascii="Times New Roman" w:eastAsia="Calibri" w:hAnsi="Times New Roman" w:cs="Times New Roman"/>
          <w:sz w:val="24"/>
          <w:szCs w:val="24"/>
        </w:rPr>
      </w:pPr>
      <w:r w:rsidRPr="00011751">
        <w:rPr>
          <w:rFonts w:ascii="Times New Roman" w:eastAsia="Calibri" w:hAnsi="Times New Roman" w:cs="Times New Roman"/>
          <w:sz w:val="24"/>
          <w:szCs w:val="24"/>
        </w:rPr>
        <w:t>Taught lecture components of Anatomy &amp; Physiology, Medical Terminology and Medical Ethics courses to allied health students.</w:t>
      </w:r>
    </w:p>
    <w:p w:rsidR="00CC3D16" w:rsidRPr="00EB317C" w:rsidRDefault="00CC3D16">
      <w:pPr>
        <w:spacing w:after="0" w:line="240" w:lineRule="exact"/>
        <w:rPr>
          <w:rFonts w:ascii="Calibri" w:eastAsia="Calibri" w:hAnsi="Calibri" w:cs="Calibri"/>
          <w:sz w:val="24"/>
          <w:szCs w:val="24"/>
          <w:lang w:val="en-US"/>
        </w:rPr>
      </w:pPr>
    </w:p>
    <w:p w:rsidR="00CC3D16" w:rsidRDefault="00CC3D16">
      <w:pPr>
        <w:spacing w:after="8" w:line="240" w:lineRule="exact"/>
        <w:rPr>
          <w:rFonts w:ascii="Calibri" w:eastAsia="Calibri" w:hAnsi="Calibri" w:cs="Calibri"/>
          <w:sz w:val="24"/>
          <w:szCs w:val="24"/>
        </w:rPr>
      </w:pPr>
    </w:p>
    <w:p w:rsidR="00CC3D16" w:rsidRDefault="00C21385">
      <w:pPr>
        <w:spacing w:after="0" w:line="240" w:lineRule="auto"/>
        <w:ind w:right="-20"/>
        <w:rPr>
          <w:rFonts w:ascii="GeoSlab703 Md BT" w:eastAsia="GeoSlab703 Md BT" w:hAnsi="GeoSlab703 Md BT" w:cs="GeoSlab703 Md BT"/>
          <w:color w:val="808080"/>
          <w:spacing w:val="-17"/>
          <w:w w:val="99"/>
          <w:sz w:val="28"/>
          <w:szCs w:val="28"/>
          <w:lang w:val="en-US"/>
        </w:rPr>
      </w:pPr>
      <w:r>
        <w:rPr>
          <w:rFonts w:ascii="GeoSlab703 Md BT" w:eastAsia="GeoSlab703 Md BT" w:hAnsi="GeoSlab703 Md BT" w:cs="GeoSlab703 Md BT"/>
          <w:color w:val="808080"/>
          <w:spacing w:val="-17"/>
          <w:sz w:val="28"/>
          <w:szCs w:val="28"/>
        </w:rPr>
        <w:t>E</w:t>
      </w:r>
      <w:r>
        <w:rPr>
          <w:rFonts w:ascii="GeoSlab703 Md BT" w:eastAsia="GeoSlab703 Md BT" w:hAnsi="GeoSlab703 Md BT" w:cs="GeoSlab703 Md BT"/>
          <w:color w:val="808080"/>
          <w:spacing w:val="-18"/>
          <w:w w:val="94"/>
          <w:sz w:val="28"/>
          <w:szCs w:val="28"/>
        </w:rPr>
        <w:t>D</w:t>
      </w:r>
      <w:r>
        <w:rPr>
          <w:rFonts w:ascii="GeoSlab703 Md BT" w:eastAsia="GeoSlab703 Md BT" w:hAnsi="GeoSlab703 Md BT" w:cs="GeoSlab703 Md BT"/>
          <w:color w:val="808080"/>
          <w:spacing w:val="-14"/>
          <w:sz w:val="28"/>
          <w:szCs w:val="28"/>
        </w:rPr>
        <w:t>U</w:t>
      </w:r>
      <w:r>
        <w:rPr>
          <w:rFonts w:ascii="GeoSlab703 Md BT" w:eastAsia="GeoSlab703 Md BT" w:hAnsi="GeoSlab703 Md BT" w:cs="GeoSlab703 Md BT"/>
          <w:color w:val="808080"/>
          <w:spacing w:val="-17"/>
          <w:w w:val="94"/>
          <w:sz w:val="28"/>
          <w:szCs w:val="28"/>
        </w:rPr>
        <w:t>C</w:t>
      </w:r>
      <w:r>
        <w:rPr>
          <w:rFonts w:ascii="GeoSlab703 Md BT" w:eastAsia="GeoSlab703 Md BT" w:hAnsi="GeoSlab703 Md BT" w:cs="GeoSlab703 Md BT"/>
          <w:color w:val="808080"/>
          <w:spacing w:val="-19"/>
          <w:w w:val="95"/>
          <w:sz w:val="28"/>
          <w:szCs w:val="28"/>
        </w:rPr>
        <w:t>A</w:t>
      </w:r>
      <w:r>
        <w:rPr>
          <w:rFonts w:ascii="GeoSlab703 Md BT" w:eastAsia="GeoSlab703 Md BT" w:hAnsi="GeoSlab703 Md BT" w:cs="GeoSlab703 Md BT"/>
          <w:color w:val="808080"/>
          <w:spacing w:val="-17"/>
          <w:sz w:val="28"/>
          <w:szCs w:val="28"/>
        </w:rPr>
        <w:t>T</w:t>
      </w:r>
      <w:r>
        <w:rPr>
          <w:rFonts w:ascii="GeoSlab703 Md BT" w:eastAsia="GeoSlab703 Md BT" w:hAnsi="GeoSlab703 Md BT" w:cs="GeoSlab703 Md BT"/>
          <w:color w:val="808080"/>
          <w:spacing w:val="-18"/>
          <w:sz w:val="28"/>
          <w:szCs w:val="28"/>
        </w:rPr>
        <w:t>I</w:t>
      </w:r>
      <w:r>
        <w:rPr>
          <w:rFonts w:ascii="GeoSlab703 Md BT" w:eastAsia="GeoSlab703 Md BT" w:hAnsi="GeoSlab703 Md BT" w:cs="GeoSlab703 Md BT"/>
          <w:color w:val="808080"/>
          <w:spacing w:val="-16"/>
          <w:w w:val="101"/>
          <w:sz w:val="28"/>
          <w:szCs w:val="28"/>
        </w:rPr>
        <w:t>O</w:t>
      </w:r>
      <w:r>
        <w:rPr>
          <w:rFonts w:ascii="GeoSlab703 Md BT" w:eastAsia="GeoSlab703 Md BT" w:hAnsi="GeoSlab703 Md BT" w:cs="GeoSlab703 Md BT"/>
          <w:color w:val="808080"/>
          <w:spacing w:val="-17"/>
          <w:w w:val="99"/>
          <w:sz w:val="28"/>
          <w:szCs w:val="28"/>
        </w:rPr>
        <w:t>N</w:t>
      </w:r>
    </w:p>
    <w:p w:rsidR="005E6674" w:rsidRPr="00011751" w:rsidRDefault="005E6674" w:rsidP="005E6674">
      <w:pPr>
        <w:spacing w:after="0" w:line="239" w:lineRule="auto"/>
        <w:ind w:right="3935"/>
        <w:rPr>
          <w:rFonts w:ascii="Calibri" w:eastAsia="Calibri" w:hAnsi="Calibri" w:cs="Calibri"/>
          <w:color w:val="000000" w:themeColor="text1"/>
          <w:sz w:val="24"/>
          <w:szCs w:val="24"/>
          <w:lang w:val="en-US"/>
        </w:rPr>
      </w:pPr>
      <w:r w:rsidRPr="00011751">
        <w:rPr>
          <w:rFonts w:ascii="Calibri" w:eastAsia="Calibri" w:hAnsi="Calibri" w:cs="Calibri"/>
          <w:color w:val="000000" w:themeColor="text1"/>
          <w:spacing w:val="6"/>
          <w:sz w:val="24"/>
          <w:szCs w:val="24"/>
          <w:lang w:val="en-US"/>
        </w:rPr>
        <w:tab/>
      </w:r>
      <w:r w:rsidRPr="00011751">
        <w:rPr>
          <w:rFonts w:ascii="Calibri" w:eastAsia="Calibri" w:hAnsi="Calibri" w:cs="Calibri"/>
          <w:color w:val="000000" w:themeColor="text1"/>
          <w:spacing w:val="6"/>
          <w:sz w:val="24"/>
          <w:szCs w:val="24"/>
          <w:lang w:val="en-US"/>
        </w:rPr>
        <w:tab/>
      </w:r>
    </w:p>
    <w:p w:rsidR="00EB317C" w:rsidRPr="00E75828" w:rsidRDefault="00C21385">
      <w:pPr>
        <w:spacing w:after="0" w:line="239" w:lineRule="auto"/>
        <w:ind w:left="720" w:right="3935" w:hanging="720"/>
        <w:rPr>
          <w:rFonts w:ascii="Times New Roman" w:eastAsia="Calibri" w:hAnsi="Times New Roman" w:cs="Times New Roman"/>
          <w:color w:val="000000" w:themeColor="text1"/>
          <w:sz w:val="24"/>
          <w:szCs w:val="24"/>
          <w:lang w:val="en-US"/>
        </w:rPr>
      </w:pPr>
      <w:r w:rsidRPr="00E75828">
        <w:rPr>
          <w:rFonts w:ascii="Times New Roman" w:eastAsia="Calibri" w:hAnsi="Times New Roman" w:cs="Times New Roman"/>
          <w:color w:val="000000" w:themeColor="text1"/>
          <w:sz w:val="24"/>
          <w:szCs w:val="24"/>
        </w:rPr>
        <w:t>Ph.</w:t>
      </w:r>
      <w:r w:rsidRPr="00E75828">
        <w:rPr>
          <w:rFonts w:ascii="Times New Roman" w:eastAsia="Calibri" w:hAnsi="Times New Roman" w:cs="Times New Roman"/>
          <w:color w:val="000000" w:themeColor="text1"/>
          <w:spacing w:val="1"/>
          <w:sz w:val="24"/>
          <w:szCs w:val="24"/>
        </w:rPr>
        <w:t>D</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z w:val="24"/>
          <w:szCs w:val="24"/>
        </w:rPr>
        <w:tab/>
      </w:r>
      <w:r w:rsidR="00EB317C" w:rsidRPr="00E75828">
        <w:rPr>
          <w:rFonts w:ascii="Times New Roman" w:eastAsia="Calibri" w:hAnsi="Times New Roman" w:cs="Times New Roman"/>
          <w:color w:val="000000" w:themeColor="text1"/>
          <w:sz w:val="24"/>
          <w:szCs w:val="24"/>
          <w:lang w:val="en-US"/>
        </w:rPr>
        <w:t>Virginia Commonwealth University, 2010</w:t>
      </w:r>
    </w:p>
    <w:p w:rsidR="00514E5D" w:rsidRDefault="00C21385" w:rsidP="00514E5D">
      <w:pPr>
        <w:spacing w:after="0" w:line="239" w:lineRule="auto"/>
        <w:ind w:left="720" w:right="3935"/>
        <w:rPr>
          <w:rFonts w:ascii="Times New Roman" w:eastAsia="Calibri" w:hAnsi="Times New Roman" w:cs="Times New Roman"/>
          <w:color w:val="000000" w:themeColor="text1"/>
          <w:spacing w:val="1"/>
          <w:sz w:val="24"/>
          <w:szCs w:val="24"/>
          <w:lang w:val="en-US"/>
        </w:rPr>
      </w:pPr>
      <w:r w:rsidRPr="00E75828">
        <w:rPr>
          <w:rFonts w:ascii="Times New Roman" w:eastAsia="Calibri" w:hAnsi="Times New Roman" w:cs="Times New Roman"/>
          <w:color w:val="000000" w:themeColor="text1"/>
          <w:spacing w:val="6"/>
          <w:sz w:val="24"/>
          <w:szCs w:val="24"/>
        </w:rPr>
        <w:t xml:space="preserve"> </w:t>
      </w:r>
      <w:r w:rsidRPr="00E75828">
        <w:rPr>
          <w:rFonts w:ascii="Times New Roman" w:eastAsia="Calibri" w:hAnsi="Times New Roman" w:cs="Times New Roman"/>
          <w:color w:val="000000" w:themeColor="text1"/>
          <w:sz w:val="24"/>
          <w:szCs w:val="24"/>
        </w:rPr>
        <w:t>A</w:t>
      </w:r>
      <w:r w:rsidRPr="00E75828">
        <w:rPr>
          <w:rFonts w:ascii="Times New Roman" w:eastAsia="Calibri" w:hAnsi="Times New Roman" w:cs="Times New Roman"/>
          <w:color w:val="000000" w:themeColor="text1"/>
          <w:spacing w:val="-1"/>
          <w:sz w:val="24"/>
          <w:szCs w:val="24"/>
        </w:rPr>
        <w:t>r</w:t>
      </w:r>
      <w:r w:rsidRPr="00E75828">
        <w:rPr>
          <w:rFonts w:ascii="Times New Roman" w:eastAsia="Calibri" w:hAnsi="Times New Roman" w:cs="Times New Roman"/>
          <w:color w:val="000000" w:themeColor="text1"/>
          <w:sz w:val="24"/>
          <w:szCs w:val="24"/>
        </w:rPr>
        <w:t>ea</w:t>
      </w:r>
      <w:r w:rsidRPr="00E75828">
        <w:rPr>
          <w:rFonts w:ascii="Times New Roman" w:eastAsia="Calibri" w:hAnsi="Times New Roman" w:cs="Times New Roman"/>
          <w:color w:val="000000" w:themeColor="text1"/>
          <w:spacing w:val="-1"/>
          <w:sz w:val="24"/>
          <w:szCs w:val="24"/>
        </w:rPr>
        <w:t xml:space="preserve"> o</w:t>
      </w:r>
      <w:r w:rsidRPr="00E75828">
        <w:rPr>
          <w:rFonts w:ascii="Times New Roman" w:eastAsia="Calibri" w:hAnsi="Times New Roman" w:cs="Times New Roman"/>
          <w:color w:val="000000" w:themeColor="text1"/>
          <w:sz w:val="24"/>
          <w:szCs w:val="24"/>
        </w:rPr>
        <w:t>f</w:t>
      </w:r>
      <w:r w:rsidRPr="00E75828">
        <w:rPr>
          <w:rFonts w:ascii="Times New Roman" w:eastAsia="Calibri" w:hAnsi="Times New Roman" w:cs="Times New Roman"/>
          <w:color w:val="000000" w:themeColor="text1"/>
          <w:spacing w:val="-3"/>
          <w:sz w:val="24"/>
          <w:szCs w:val="24"/>
        </w:rPr>
        <w:t xml:space="preserve"> </w:t>
      </w:r>
      <w:r w:rsidRPr="00E75828">
        <w:rPr>
          <w:rFonts w:ascii="Times New Roman" w:eastAsia="Calibri" w:hAnsi="Times New Roman" w:cs="Times New Roman"/>
          <w:color w:val="000000" w:themeColor="text1"/>
          <w:sz w:val="24"/>
          <w:szCs w:val="24"/>
        </w:rPr>
        <w:t>St</w:t>
      </w:r>
      <w:r w:rsidRPr="00E75828">
        <w:rPr>
          <w:rFonts w:ascii="Times New Roman" w:eastAsia="Calibri" w:hAnsi="Times New Roman" w:cs="Times New Roman"/>
          <w:color w:val="000000" w:themeColor="text1"/>
          <w:spacing w:val="3"/>
          <w:sz w:val="24"/>
          <w:szCs w:val="24"/>
        </w:rPr>
        <w:t>u</w:t>
      </w:r>
      <w:r w:rsidRPr="00E75828">
        <w:rPr>
          <w:rFonts w:ascii="Times New Roman" w:eastAsia="Calibri" w:hAnsi="Times New Roman" w:cs="Times New Roman"/>
          <w:color w:val="000000" w:themeColor="text1"/>
          <w:sz w:val="24"/>
          <w:szCs w:val="24"/>
        </w:rPr>
        <w:t>d</w:t>
      </w:r>
      <w:r w:rsidRPr="00E75828">
        <w:rPr>
          <w:rFonts w:ascii="Times New Roman" w:eastAsia="Calibri" w:hAnsi="Times New Roman" w:cs="Times New Roman"/>
          <w:color w:val="000000" w:themeColor="text1"/>
          <w:spacing w:val="2"/>
          <w:sz w:val="24"/>
          <w:szCs w:val="24"/>
        </w:rPr>
        <w: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41"/>
          <w:sz w:val="24"/>
          <w:szCs w:val="24"/>
        </w:rPr>
        <w:t xml:space="preserve"> </w:t>
      </w:r>
      <w:r w:rsidR="00EB317C" w:rsidRPr="00E75828">
        <w:rPr>
          <w:rFonts w:ascii="Times New Roman" w:eastAsia="Calibri" w:hAnsi="Times New Roman" w:cs="Times New Roman"/>
          <w:color w:val="000000" w:themeColor="text1"/>
          <w:spacing w:val="1"/>
          <w:sz w:val="24"/>
          <w:szCs w:val="24"/>
          <w:lang w:val="en-US"/>
        </w:rPr>
        <w:t>Health Related Sciences</w:t>
      </w:r>
    </w:p>
    <w:p w:rsidR="00CC3D16" w:rsidRDefault="0046033E" w:rsidP="00514E5D">
      <w:pPr>
        <w:spacing w:after="0" w:line="240" w:lineRule="auto"/>
        <w:ind w:left="720"/>
        <w:rPr>
          <w:rFonts w:eastAsia="Calibri"/>
          <w:i/>
          <w:color w:val="000000" w:themeColor="text1"/>
          <w:spacing w:val="1"/>
          <w:lang w:val="en-US"/>
        </w:rPr>
      </w:pPr>
      <w:r>
        <w:rPr>
          <w:rFonts w:ascii="Times New Roman" w:eastAsia="Calibri" w:hAnsi="Times New Roman" w:cs="Times New Roman"/>
          <w:color w:val="000000" w:themeColor="text1"/>
          <w:spacing w:val="1"/>
          <w:sz w:val="24"/>
          <w:szCs w:val="24"/>
          <w:lang w:val="en-US"/>
        </w:rPr>
        <w:t>Dissertation:</w:t>
      </w:r>
      <w:r>
        <w:rPr>
          <w:rFonts w:eastAsia="Calibri"/>
          <w:color w:val="000000" w:themeColor="text1"/>
          <w:spacing w:val="1"/>
        </w:rPr>
        <w:t xml:space="preserve"> </w:t>
      </w:r>
      <w:r w:rsidRPr="0046033E">
        <w:rPr>
          <w:rFonts w:eastAsia="Calibri"/>
          <w:i/>
          <w:color w:val="000000" w:themeColor="text1"/>
          <w:spacing w:val="1"/>
        </w:rPr>
        <w:t xml:space="preserve">The Prognostic Potential of the Epidermal Growth Factor Receptor and Nuclear Factor Kappa </w:t>
      </w:r>
      <w:r>
        <w:rPr>
          <w:rFonts w:eastAsia="Calibri"/>
          <w:i/>
          <w:color w:val="000000" w:themeColor="text1"/>
          <w:spacing w:val="1"/>
        </w:rPr>
        <w:t>β</w:t>
      </w:r>
      <w:r w:rsidRPr="0046033E">
        <w:rPr>
          <w:rFonts w:eastAsia="Calibri"/>
          <w:i/>
          <w:color w:val="000000" w:themeColor="text1"/>
          <w:spacing w:val="1"/>
        </w:rPr>
        <w:t xml:space="preserve"> Pathways and Associated Therapeutic Strategies in Patients with </w:t>
      </w:r>
      <w:proofErr w:type="spellStart"/>
      <w:r w:rsidRPr="0046033E">
        <w:rPr>
          <w:rFonts w:eastAsia="Calibri"/>
          <w:i/>
          <w:color w:val="000000" w:themeColor="text1"/>
          <w:spacing w:val="1"/>
        </w:rPr>
        <w:t>Squamous</w:t>
      </w:r>
      <w:proofErr w:type="spellEnd"/>
      <w:r w:rsidRPr="0046033E">
        <w:rPr>
          <w:rFonts w:eastAsia="Calibri"/>
          <w:i/>
          <w:color w:val="000000" w:themeColor="text1"/>
          <w:spacing w:val="1"/>
        </w:rPr>
        <w:t xml:space="preserve"> Cell Carcinoma of the Head and Neck</w:t>
      </w:r>
    </w:p>
    <w:p w:rsidR="00514E5D" w:rsidRPr="00514E5D" w:rsidRDefault="00514E5D" w:rsidP="00514E5D">
      <w:pPr>
        <w:spacing w:after="0" w:line="240" w:lineRule="auto"/>
        <w:ind w:left="720"/>
        <w:rPr>
          <w:rFonts w:ascii="Times New Roman" w:eastAsia="Calibri" w:hAnsi="Times New Roman" w:cs="Times New Roman"/>
          <w:color w:val="000000" w:themeColor="text1"/>
          <w:spacing w:val="1"/>
          <w:sz w:val="24"/>
          <w:szCs w:val="24"/>
          <w:lang w:val="en-US"/>
        </w:rPr>
      </w:pPr>
    </w:p>
    <w:p w:rsidR="00CC3D16" w:rsidRPr="00E75828" w:rsidRDefault="00C21385">
      <w:pPr>
        <w:tabs>
          <w:tab w:val="left" w:pos="720"/>
        </w:tabs>
        <w:spacing w:after="0" w:line="239" w:lineRule="auto"/>
        <w:ind w:right="-20"/>
        <w:rPr>
          <w:rFonts w:ascii="Times New Roman" w:eastAsia="Calibri" w:hAnsi="Times New Roman" w:cs="Times New Roman"/>
          <w:color w:val="000000" w:themeColor="text1"/>
          <w:sz w:val="24"/>
          <w:szCs w:val="24"/>
          <w:lang w:val="en-US"/>
        </w:rPr>
      </w:pPr>
      <w:r w:rsidRPr="00E75828">
        <w:rPr>
          <w:rFonts w:ascii="Times New Roman" w:eastAsia="Calibri" w:hAnsi="Times New Roman" w:cs="Times New Roman"/>
          <w:color w:val="000000" w:themeColor="text1"/>
          <w:sz w:val="24"/>
          <w:szCs w:val="24"/>
        </w:rPr>
        <w:t>M</w:t>
      </w:r>
      <w:r w:rsidRPr="00E75828">
        <w:rPr>
          <w:rFonts w:ascii="Times New Roman" w:eastAsia="Calibri" w:hAnsi="Times New Roman" w:cs="Times New Roman"/>
          <w:color w:val="000000" w:themeColor="text1"/>
          <w:spacing w:val="2"/>
          <w:sz w:val="24"/>
          <w:szCs w:val="24"/>
        </w:rPr>
        <w:t>.</w:t>
      </w:r>
      <w:r w:rsidR="00EB317C" w:rsidRPr="00E75828">
        <w:rPr>
          <w:rFonts w:ascii="Times New Roman" w:eastAsia="Calibri" w:hAnsi="Times New Roman" w:cs="Times New Roman"/>
          <w:color w:val="000000" w:themeColor="text1"/>
          <w:sz w:val="24"/>
          <w:szCs w:val="24"/>
          <w:lang w:val="en-US"/>
        </w:rPr>
        <w:t>S</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z w:val="24"/>
          <w:szCs w:val="24"/>
        </w:rPr>
        <w:tab/>
      </w:r>
      <w:r w:rsidR="00EB317C" w:rsidRPr="00E75828">
        <w:rPr>
          <w:rFonts w:ascii="Times New Roman" w:eastAsia="Calibri" w:hAnsi="Times New Roman" w:cs="Times New Roman"/>
          <w:color w:val="000000" w:themeColor="text1"/>
          <w:spacing w:val="-1"/>
          <w:sz w:val="24"/>
          <w:szCs w:val="24"/>
          <w:lang w:val="en-US"/>
        </w:rPr>
        <w:t>Northeastern Illinois University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1"/>
          <w:sz w:val="24"/>
          <w:szCs w:val="24"/>
        </w:rPr>
        <w:t xml:space="preserve"> </w:t>
      </w:r>
      <w:r w:rsidRPr="00E75828">
        <w:rPr>
          <w:rFonts w:ascii="Times New Roman" w:eastAsia="Calibri" w:hAnsi="Times New Roman" w:cs="Times New Roman"/>
          <w:color w:val="000000" w:themeColor="text1"/>
          <w:spacing w:val="-1"/>
          <w:sz w:val="24"/>
          <w:szCs w:val="24"/>
        </w:rPr>
        <w:t>19</w:t>
      </w:r>
      <w:r w:rsidR="00EB317C" w:rsidRPr="00E75828">
        <w:rPr>
          <w:rFonts w:ascii="Times New Roman" w:eastAsia="Calibri" w:hAnsi="Times New Roman" w:cs="Times New Roman"/>
          <w:color w:val="000000" w:themeColor="text1"/>
          <w:spacing w:val="1"/>
          <w:sz w:val="24"/>
          <w:szCs w:val="24"/>
          <w:lang w:val="en-US"/>
        </w:rPr>
        <w:t>99</w:t>
      </w:r>
    </w:p>
    <w:p w:rsidR="00CC3D16" w:rsidRPr="00E75828" w:rsidRDefault="00C21385">
      <w:pPr>
        <w:spacing w:after="0" w:line="239" w:lineRule="auto"/>
        <w:ind w:left="720" w:right="-20"/>
        <w:rPr>
          <w:rFonts w:ascii="Times New Roman" w:eastAsia="Calibri" w:hAnsi="Times New Roman" w:cs="Times New Roman"/>
          <w:color w:val="000000" w:themeColor="text1"/>
          <w:sz w:val="24"/>
          <w:szCs w:val="24"/>
          <w:lang w:val="en-US"/>
        </w:rPr>
      </w:pPr>
      <w:r w:rsidRPr="00E75828">
        <w:rPr>
          <w:rFonts w:ascii="Times New Roman" w:eastAsia="Calibri" w:hAnsi="Times New Roman" w:cs="Times New Roman"/>
          <w:color w:val="000000" w:themeColor="text1"/>
          <w:sz w:val="24"/>
          <w:szCs w:val="24"/>
        </w:rPr>
        <w:t>A</w:t>
      </w:r>
      <w:r w:rsidRPr="00E75828">
        <w:rPr>
          <w:rFonts w:ascii="Times New Roman" w:eastAsia="Calibri" w:hAnsi="Times New Roman" w:cs="Times New Roman"/>
          <w:color w:val="000000" w:themeColor="text1"/>
          <w:spacing w:val="-1"/>
          <w:sz w:val="24"/>
          <w:szCs w:val="24"/>
        </w:rPr>
        <w:t>r</w:t>
      </w:r>
      <w:r w:rsidRPr="00E75828">
        <w:rPr>
          <w:rFonts w:ascii="Times New Roman" w:eastAsia="Calibri" w:hAnsi="Times New Roman" w:cs="Times New Roman"/>
          <w:color w:val="000000" w:themeColor="text1"/>
          <w:sz w:val="24"/>
          <w:szCs w:val="24"/>
        </w:rPr>
        <w:t>ea</w:t>
      </w:r>
      <w:r w:rsidRPr="00E75828">
        <w:rPr>
          <w:rFonts w:ascii="Times New Roman" w:eastAsia="Calibri" w:hAnsi="Times New Roman" w:cs="Times New Roman"/>
          <w:color w:val="000000" w:themeColor="text1"/>
          <w:spacing w:val="-1"/>
          <w:sz w:val="24"/>
          <w:szCs w:val="24"/>
        </w:rPr>
        <w:t xml:space="preserve"> o</w:t>
      </w:r>
      <w:r w:rsidRPr="00E75828">
        <w:rPr>
          <w:rFonts w:ascii="Times New Roman" w:eastAsia="Calibri" w:hAnsi="Times New Roman" w:cs="Times New Roman"/>
          <w:color w:val="000000" w:themeColor="text1"/>
          <w:sz w:val="24"/>
          <w:szCs w:val="24"/>
        </w:rPr>
        <w:t>f</w:t>
      </w:r>
      <w:r w:rsidRPr="00E75828">
        <w:rPr>
          <w:rFonts w:ascii="Times New Roman" w:eastAsia="Calibri" w:hAnsi="Times New Roman" w:cs="Times New Roman"/>
          <w:color w:val="000000" w:themeColor="text1"/>
          <w:spacing w:val="-2"/>
          <w:sz w:val="24"/>
          <w:szCs w:val="24"/>
        </w:rPr>
        <w:t xml:space="preserve"> </w:t>
      </w:r>
      <w:r w:rsidRPr="00E75828">
        <w:rPr>
          <w:rFonts w:ascii="Times New Roman" w:eastAsia="Calibri" w:hAnsi="Times New Roman" w:cs="Times New Roman"/>
          <w:color w:val="000000" w:themeColor="text1"/>
          <w:sz w:val="24"/>
          <w:szCs w:val="24"/>
        </w:rPr>
        <w:t>St</w:t>
      </w:r>
      <w:r w:rsidRPr="00E75828">
        <w:rPr>
          <w:rFonts w:ascii="Times New Roman" w:eastAsia="Calibri" w:hAnsi="Times New Roman" w:cs="Times New Roman"/>
          <w:color w:val="000000" w:themeColor="text1"/>
          <w:spacing w:val="2"/>
          <w:sz w:val="24"/>
          <w:szCs w:val="24"/>
        </w:rPr>
        <w:t>u</w:t>
      </w:r>
      <w:r w:rsidRPr="00E75828">
        <w:rPr>
          <w:rFonts w:ascii="Times New Roman" w:eastAsia="Calibri" w:hAnsi="Times New Roman" w:cs="Times New Roman"/>
          <w:color w:val="000000" w:themeColor="text1"/>
          <w:sz w:val="24"/>
          <w:szCs w:val="24"/>
        </w:rPr>
        <w:t>d</w:t>
      </w:r>
      <w:r w:rsidRPr="00E75828">
        <w:rPr>
          <w:rFonts w:ascii="Times New Roman" w:eastAsia="Calibri" w:hAnsi="Times New Roman" w:cs="Times New Roman"/>
          <w:color w:val="000000" w:themeColor="text1"/>
          <w:spacing w:val="1"/>
          <w:sz w:val="24"/>
          <w:szCs w:val="24"/>
        </w:rPr>
        <w: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46"/>
          <w:sz w:val="24"/>
          <w:szCs w:val="24"/>
        </w:rPr>
        <w:t xml:space="preserve"> </w:t>
      </w:r>
      <w:r w:rsidR="00EB317C" w:rsidRPr="00E75828">
        <w:rPr>
          <w:rFonts w:ascii="Times New Roman" w:eastAsia="Calibri" w:hAnsi="Times New Roman" w:cs="Times New Roman"/>
          <w:color w:val="000000" w:themeColor="text1"/>
          <w:sz w:val="24"/>
          <w:szCs w:val="24"/>
          <w:lang w:val="en-US"/>
        </w:rPr>
        <w:t>Biology</w:t>
      </w:r>
    </w:p>
    <w:p w:rsidR="00CC3D16" w:rsidRPr="00E75828" w:rsidRDefault="00CC3D16">
      <w:pPr>
        <w:spacing w:after="4" w:line="240" w:lineRule="exact"/>
        <w:rPr>
          <w:rFonts w:ascii="Times New Roman" w:eastAsia="Calibri" w:hAnsi="Times New Roman" w:cs="Times New Roman"/>
          <w:color w:val="000000" w:themeColor="text1"/>
          <w:sz w:val="24"/>
          <w:szCs w:val="24"/>
        </w:rPr>
      </w:pPr>
    </w:p>
    <w:p w:rsidR="00CC3D16" w:rsidRPr="00E75828" w:rsidRDefault="00C21385">
      <w:pPr>
        <w:tabs>
          <w:tab w:val="left" w:pos="720"/>
        </w:tabs>
        <w:spacing w:after="0" w:line="239" w:lineRule="auto"/>
        <w:ind w:right="-20"/>
        <w:rPr>
          <w:rFonts w:ascii="Times New Roman" w:eastAsia="Calibri" w:hAnsi="Times New Roman" w:cs="Times New Roman"/>
          <w:color w:val="000000" w:themeColor="text1"/>
          <w:sz w:val="24"/>
          <w:szCs w:val="24"/>
          <w:lang w:val="en-US"/>
        </w:rPr>
      </w:pPr>
      <w:r w:rsidRPr="00E75828">
        <w:rPr>
          <w:rFonts w:ascii="Times New Roman" w:eastAsia="Calibri" w:hAnsi="Times New Roman" w:cs="Times New Roman"/>
          <w:color w:val="000000" w:themeColor="text1"/>
          <w:sz w:val="24"/>
          <w:szCs w:val="24"/>
        </w:rPr>
        <w:t>B.S.</w:t>
      </w:r>
      <w:r w:rsidRPr="00E75828">
        <w:rPr>
          <w:rFonts w:ascii="Times New Roman" w:eastAsia="Calibri" w:hAnsi="Times New Roman" w:cs="Times New Roman"/>
          <w:color w:val="000000" w:themeColor="text1"/>
          <w:sz w:val="24"/>
          <w:szCs w:val="24"/>
        </w:rPr>
        <w:tab/>
      </w:r>
      <w:r w:rsidR="00EB317C" w:rsidRPr="00E75828">
        <w:rPr>
          <w:rFonts w:ascii="Times New Roman" w:eastAsia="Calibri" w:hAnsi="Times New Roman" w:cs="Times New Roman"/>
          <w:color w:val="000000" w:themeColor="text1"/>
          <w:sz w:val="24"/>
          <w:szCs w:val="24"/>
          <w:lang w:val="en-US"/>
        </w:rPr>
        <w:t>Virginia Polytechnic and State University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1"/>
          <w:sz w:val="24"/>
          <w:szCs w:val="24"/>
        </w:rPr>
        <w:t xml:space="preserve"> </w:t>
      </w:r>
      <w:r w:rsidRPr="00E75828">
        <w:rPr>
          <w:rFonts w:ascii="Times New Roman" w:eastAsia="Calibri" w:hAnsi="Times New Roman" w:cs="Times New Roman"/>
          <w:color w:val="000000" w:themeColor="text1"/>
          <w:spacing w:val="-1"/>
          <w:sz w:val="24"/>
          <w:szCs w:val="24"/>
        </w:rPr>
        <w:t>19</w:t>
      </w:r>
      <w:r w:rsidR="00EB317C" w:rsidRPr="00E75828">
        <w:rPr>
          <w:rFonts w:ascii="Times New Roman" w:eastAsia="Calibri" w:hAnsi="Times New Roman" w:cs="Times New Roman"/>
          <w:color w:val="000000" w:themeColor="text1"/>
          <w:spacing w:val="1"/>
          <w:sz w:val="24"/>
          <w:szCs w:val="24"/>
          <w:lang w:val="en-US"/>
        </w:rPr>
        <w:t>95</w:t>
      </w:r>
    </w:p>
    <w:p w:rsidR="00CC3D16" w:rsidRPr="00E75828" w:rsidRDefault="00C21385">
      <w:pPr>
        <w:spacing w:after="0" w:line="239" w:lineRule="auto"/>
        <w:ind w:left="720" w:right="-20"/>
        <w:rPr>
          <w:rFonts w:ascii="Times New Roman" w:eastAsia="Calibri" w:hAnsi="Times New Roman" w:cs="Times New Roman"/>
          <w:color w:val="000000" w:themeColor="text1"/>
          <w:spacing w:val="3"/>
          <w:sz w:val="24"/>
          <w:szCs w:val="24"/>
          <w:lang w:val="en-US"/>
        </w:rPr>
      </w:pPr>
      <w:r w:rsidRPr="00E75828">
        <w:rPr>
          <w:rFonts w:ascii="Times New Roman" w:eastAsia="Calibri" w:hAnsi="Times New Roman" w:cs="Times New Roman"/>
          <w:color w:val="000000" w:themeColor="text1"/>
          <w:sz w:val="24"/>
          <w:szCs w:val="24"/>
        </w:rPr>
        <w:t>A</w:t>
      </w:r>
      <w:r w:rsidRPr="00E75828">
        <w:rPr>
          <w:rFonts w:ascii="Times New Roman" w:eastAsia="Calibri" w:hAnsi="Times New Roman" w:cs="Times New Roman"/>
          <w:color w:val="000000" w:themeColor="text1"/>
          <w:spacing w:val="-1"/>
          <w:sz w:val="24"/>
          <w:szCs w:val="24"/>
        </w:rPr>
        <w:t>r</w:t>
      </w:r>
      <w:r w:rsidRPr="00E75828">
        <w:rPr>
          <w:rFonts w:ascii="Times New Roman" w:eastAsia="Calibri" w:hAnsi="Times New Roman" w:cs="Times New Roman"/>
          <w:color w:val="000000" w:themeColor="text1"/>
          <w:sz w:val="24"/>
          <w:szCs w:val="24"/>
        </w:rPr>
        <w:t>ea</w:t>
      </w:r>
      <w:r w:rsidRPr="00E75828">
        <w:rPr>
          <w:rFonts w:ascii="Times New Roman" w:eastAsia="Calibri" w:hAnsi="Times New Roman" w:cs="Times New Roman"/>
          <w:color w:val="000000" w:themeColor="text1"/>
          <w:spacing w:val="-1"/>
          <w:sz w:val="24"/>
          <w:szCs w:val="24"/>
        </w:rPr>
        <w:t xml:space="preserve"> o</w:t>
      </w:r>
      <w:r w:rsidRPr="00E75828">
        <w:rPr>
          <w:rFonts w:ascii="Times New Roman" w:eastAsia="Calibri" w:hAnsi="Times New Roman" w:cs="Times New Roman"/>
          <w:color w:val="000000" w:themeColor="text1"/>
          <w:sz w:val="24"/>
          <w:szCs w:val="24"/>
        </w:rPr>
        <w:t>f</w:t>
      </w:r>
      <w:r w:rsidRPr="00E75828">
        <w:rPr>
          <w:rFonts w:ascii="Times New Roman" w:eastAsia="Calibri" w:hAnsi="Times New Roman" w:cs="Times New Roman"/>
          <w:color w:val="000000" w:themeColor="text1"/>
          <w:spacing w:val="-3"/>
          <w:sz w:val="24"/>
          <w:szCs w:val="24"/>
        </w:rPr>
        <w:t xml:space="preserve"> </w:t>
      </w:r>
      <w:r w:rsidRPr="00E75828">
        <w:rPr>
          <w:rFonts w:ascii="Times New Roman" w:eastAsia="Calibri" w:hAnsi="Times New Roman" w:cs="Times New Roman"/>
          <w:color w:val="000000" w:themeColor="text1"/>
          <w:sz w:val="24"/>
          <w:szCs w:val="24"/>
        </w:rPr>
        <w:t>St</w:t>
      </w:r>
      <w:r w:rsidRPr="00E75828">
        <w:rPr>
          <w:rFonts w:ascii="Times New Roman" w:eastAsia="Calibri" w:hAnsi="Times New Roman" w:cs="Times New Roman"/>
          <w:color w:val="000000" w:themeColor="text1"/>
          <w:spacing w:val="3"/>
          <w:sz w:val="24"/>
          <w:szCs w:val="24"/>
        </w:rPr>
        <w:t>u</w:t>
      </w:r>
      <w:r w:rsidRPr="00E75828">
        <w:rPr>
          <w:rFonts w:ascii="Times New Roman" w:eastAsia="Calibri" w:hAnsi="Times New Roman" w:cs="Times New Roman"/>
          <w:color w:val="000000" w:themeColor="text1"/>
          <w:sz w:val="24"/>
          <w:szCs w:val="24"/>
        </w:rPr>
        <w:t>d</w:t>
      </w:r>
      <w:r w:rsidRPr="00E75828">
        <w:rPr>
          <w:rFonts w:ascii="Times New Roman" w:eastAsia="Calibri" w:hAnsi="Times New Roman" w:cs="Times New Roman"/>
          <w:color w:val="000000" w:themeColor="text1"/>
          <w:spacing w:val="2"/>
          <w:sz w:val="24"/>
          <w:szCs w:val="24"/>
        </w:rPr>
        <w: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41"/>
          <w:sz w:val="24"/>
          <w:szCs w:val="24"/>
        </w:rPr>
        <w:t xml:space="preserve"> </w:t>
      </w:r>
      <w:r w:rsidR="00EB317C" w:rsidRPr="00E75828">
        <w:rPr>
          <w:rFonts w:ascii="Times New Roman" w:eastAsia="Calibri" w:hAnsi="Times New Roman" w:cs="Times New Roman"/>
          <w:color w:val="000000" w:themeColor="text1"/>
          <w:spacing w:val="3"/>
          <w:sz w:val="24"/>
          <w:szCs w:val="24"/>
          <w:lang w:val="en-US"/>
        </w:rPr>
        <w:t>Biology</w:t>
      </w:r>
    </w:p>
    <w:p w:rsidR="005E6674" w:rsidRPr="00E75828" w:rsidRDefault="005E6674" w:rsidP="005E6674">
      <w:pPr>
        <w:spacing w:after="0" w:line="239" w:lineRule="auto"/>
        <w:ind w:right="-20"/>
        <w:rPr>
          <w:rFonts w:ascii="Times New Roman" w:eastAsia="Calibri" w:hAnsi="Times New Roman" w:cs="Times New Roman"/>
          <w:color w:val="000000" w:themeColor="text1"/>
          <w:spacing w:val="3"/>
          <w:sz w:val="24"/>
          <w:szCs w:val="24"/>
          <w:lang w:val="en-US"/>
        </w:rPr>
      </w:pPr>
    </w:p>
    <w:p w:rsidR="005E6674" w:rsidRPr="00E75828" w:rsidRDefault="005E6674" w:rsidP="005E6674">
      <w:pPr>
        <w:spacing w:after="0" w:line="239" w:lineRule="auto"/>
        <w:ind w:left="720" w:right="3935" w:hanging="720"/>
        <w:rPr>
          <w:rFonts w:ascii="Times New Roman" w:eastAsia="Calibri" w:hAnsi="Times New Roman" w:cs="Times New Roman"/>
          <w:color w:val="000000" w:themeColor="text1"/>
          <w:sz w:val="24"/>
          <w:szCs w:val="24"/>
          <w:lang w:val="en-US"/>
        </w:rPr>
      </w:pPr>
      <w:r w:rsidRPr="00E75828">
        <w:rPr>
          <w:rFonts w:ascii="Times New Roman" w:eastAsia="Calibri" w:hAnsi="Times New Roman" w:cs="Times New Roman"/>
          <w:color w:val="000000" w:themeColor="text1"/>
          <w:sz w:val="24"/>
          <w:szCs w:val="24"/>
          <w:lang w:val="en-US"/>
        </w:rPr>
        <w:t>Graduate</w:t>
      </w:r>
      <w:r w:rsidR="00011751" w:rsidRPr="00E75828">
        <w:rPr>
          <w:rFonts w:ascii="Times New Roman" w:eastAsia="Calibri" w:hAnsi="Times New Roman" w:cs="Times New Roman"/>
          <w:color w:val="000000" w:themeColor="text1"/>
          <w:sz w:val="24"/>
          <w:szCs w:val="24"/>
          <w:lang w:val="en-US"/>
        </w:rPr>
        <w:t xml:space="preserve"> Certificate</w:t>
      </w:r>
      <w:r w:rsidRPr="00E75828">
        <w:rPr>
          <w:rFonts w:ascii="Times New Roman" w:eastAsia="Calibri" w:hAnsi="Times New Roman" w:cs="Times New Roman"/>
          <w:color w:val="000000" w:themeColor="text1"/>
          <w:sz w:val="24"/>
          <w:szCs w:val="24"/>
          <w:lang w:val="en-US"/>
        </w:rPr>
        <w:t xml:space="preserve">   </w:t>
      </w:r>
      <w:r w:rsidR="00011751" w:rsidRPr="00E75828">
        <w:rPr>
          <w:rFonts w:ascii="Times New Roman" w:eastAsia="Calibri" w:hAnsi="Times New Roman" w:cs="Times New Roman"/>
          <w:color w:val="000000" w:themeColor="text1"/>
          <w:sz w:val="24"/>
          <w:szCs w:val="24"/>
          <w:lang w:val="en-US"/>
        </w:rPr>
        <w:tab/>
        <w:t xml:space="preserve">  </w:t>
      </w:r>
      <w:r w:rsidRPr="00E75828">
        <w:rPr>
          <w:rFonts w:ascii="Times New Roman" w:eastAsia="Calibri" w:hAnsi="Times New Roman" w:cs="Times New Roman"/>
          <w:color w:val="000000" w:themeColor="text1"/>
          <w:sz w:val="24"/>
          <w:szCs w:val="24"/>
          <w:lang w:val="en-US"/>
        </w:rPr>
        <w:t xml:space="preserve"> University of Wisconsin, Stout, 2015</w:t>
      </w:r>
    </w:p>
    <w:p w:rsidR="005E6674" w:rsidRDefault="005E6674" w:rsidP="00011751">
      <w:pPr>
        <w:spacing w:after="0" w:line="239" w:lineRule="auto"/>
        <w:ind w:left="1440" w:right="3935" w:firstLine="720"/>
        <w:rPr>
          <w:rFonts w:ascii="Times New Roman" w:eastAsia="Calibri" w:hAnsi="Times New Roman" w:cs="Times New Roman"/>
          <w:color w:val="000000" w:themeColor="text1"/>
          <w:spacing w:val="1"/>
          <w:sz w:val="24"/>
          <w:szCs w:val="24"/>
          <w:lang w:val="en-US"/>
        </w:rPr>
      </w:pPr>
      <w:r w:rsidRPr="00E75828">
        <w:rPr>
          <w:rFonts w:ascii="Times New Roman" w:eastAsia="Calibri" w:hAnsi="Times New Roman" w:cs="Times New Roman"/>
          <w:color w:val="000000" w:themeColor="text1"/>
          <w:sz w:val="24"/>
          <w:szCs w:val="24"/>
          <w:lang w:val="en-US"/>
        </w:rPr>
        <w:t xml:space="preserve">   </w:t>
      </w:r>
      <w:r w:rsidRPr="00E75828">
        <w:rPr>
          <w:rFonts w:ascii="Times New Roman" w:eastAsia="Calibri" w:hAnsi="Times New Roman" w:cs="Times New Roman"/>
          <w:color w:val="000000" w:themeColor="text1"/>
          <w:sz w:val="24"/>
          <w:szCs w:val="24"/>
        </w:rPr>
        <w:t>A</w:t>
      </w:r>
      <w:r w:rsidRPr="00E75828">
        <w:rPr>
          <w:rFonts w:ascii="Times New Roman" w:eastAsia="Calibri" w:hAnsi="Times New Roman" w:cs="Times New Roman"/>
          <w:color w:val="000000" w:themeColor="text1"/>
          <w:spacing w:val="-1"/>
          <w:sz w:val="24"/>
          <w:szCs w:val="24"/>
        </w:rPr>
        <w:t>r</w:t>
      </w:r>
      <w:r w:rsidRPr="00E75828">
        <w:rPr>
          <w:rFonts w:ascii="Times New Roman" w:eastAsia="Calibri" w:hAnsi="Times New Roman" w:cs="Times New Roman"/>
          <w:color w:val="000000" w:themeColor="text1"/>
          <w:sz w:val="24"/>
          <w:szCs w:val="24"/>
        </w:rPr>
        <w:t>ea</w:t>
      </w:r>
      <w:r w:rsidRPr="00E75828">
        <w:rPr>
          <w:rFonts w:ascii="Times New Roman" w:eastAsia="Calibri" w:hAnsi="Times New Roman" w:cs="Times New Roman"/>
          <w:color w:val="000000" w:themeColor="text1"/>
          <w:spacing w:val="-1"/>
          <w:sz w:val="24"/>
          <w:szCs w:val="24"/>
        </w:rPr>
        <w:t xml:space="preserve"> o</w:t>
      </w:r>
      <w:r w:rsidRPr="00E75828">
        <w:rPr>
          <w:rFonts w:ascii="Times New Roman" w:eastAsia="Calibri" w:hAnsi="Times New Roman" w:cs="Times New Roman"/>
          <w:color w:val="000000" w:themeColor="text1"/>
          <w:sz w:val="24"/>
          <w:szCs w:val="24"/>
        </w:rPr>
        <w:t>f</w:t>
      </w:r>
      <w:r w:rsidRPr="00E75828">
        <w:rPr>
          <w:rFonts w:ascii="Times New Roman" w:eastAsia="Calibri" w:hAnsi="Times New Roman" w:cs="Times New Roman"/>
          <w:color w:val="000000" w:themeColor="text1"/>
          <w:spacing w:val="-3"/>
          <w:sz w:val="24"/>
          <w:szCs w:val="24"/>
        </w:rPr>
        <w:t xml:space="preserve"> </w:t>
      </w:r>
      <w:r w:rsidRPr="00E75828">
        <w:rPr>
          <w:rFonts w:ascii="Times New Roman" w:eastAsia="Calibri" w:hAnsi="Times New Roman" w:cs="Times New Roman"/>
          <w:color w:val="000000" w:themeColor="text1"/>
          <w:sz w:val="24"/>
          <w:szCs w:val="24"/>
        </w:rPr>
        <w:t>St</w:t>
      </w:r>
      <w:r w:rsidRPr="00E75828">
        <w:rPr>
          <w:rFonts w:ascii="Times New Roman" w:eastAsia="Calibri" w:hAnsi="Times New Roman" w:cs="Times New Roman"/>
          <w:color w:val="000000" w:themeColor="text1"/>
          <w:spacing w:val="3"/>
          <w:sz w:val="24"/>
          <w:szCs w:val="24"/>
        </w:rPr>
        <w:t>u</w:t>
      </w:r>
      <w:r w:rsidRPr="00E75828">
        <w:rPr>
          <w:rFonts w:ascii="Times New Roman" w:eastAsia="Calibri" w:hAnsi="Times New Roman" w:cs="Times New Roman"/>
          <w:color w:val="000000" w:themeColor="text1"/>
          <w:sz w:val="24"/>
          <w:szCs w:val="24"/>
        </w:rPr>
        <w:t>d</w:t>
      </w:r>
      <w:r w:rsidRPr="00E75828">
        <w:rPr>
          <w:rFonts w:ascii="Times New Roman" w:eastAsia="Calibri" w:hAnsi="Times New Roman" w:cs="Times New Roman"/>
          <w:color w:val="000000" w:themeColor="text1"/>
          <w:spacing w:val="2"/>
          <w:sz w:val="24"/>
          <w:szCs w:val="24"/>
        </w:rPr>
        <w:t>y</w:t>
      </w:r>
      <w:r w:rsidRPr="00E75828">
        <w:rPr>
          <w:rFonts w:ascii="Times New Roman" w:eastAsia="Calibri" w:hAnsi="Times New Roman" w:cs="Times New Roman"/>
          <w:color w:val="000000" w:themeColor="text1"/>
          <w:sz w:val="24"/>
          <w:szCs w:val="24"/>
        </w:rPr>
        <w:t>:</w:t>
      </w:r>
      <w:r w:rsidRPr="00E75828">
        <w:rPr>
          <w:rFonts w:ascii="Times New Roman" w:eastAsia="Calibri" w:hAnsi="Times New Roman" w:cs="Times New Roman"/>
          <w:color w:val="000000" w:themeColor="text1"/>
          <w:spacing w:val="41"/>
          <w:sz w:val="24"/>
          <w:szCs w:val="24"/>
        </w:rPr>
        <w:t xml:space="preserve"> </w:t>
      </w:r>
      <w:r w:rsidRPr="00E75828">
        <w:rPr>
          <w:rFonts w:ascii="Times New Roman" w:eastAsia="Calibri" w:hAnsi="Times New Roman" w:cs="Times New Roman"/>
          <w:color w:val="000000" w:themeColor="text1"/>
          <w:spacing w:val="1"/>
          <w:sz w:val="24"/>
          <w:szCs w:val="24"/>
          <w:lang w:val="en-US"/>
        </w:rPr>
        <w:t>Instructional Design</w:t>
      </w:r>
    </w:p>
    <w:p w:rsidR="0046033E" w:rsidRPr="00E75828" w:rsidRDefault="0046033E" w:rsidP="0046033E">
      <w:pPr>
        <w:spacing w:after="0" w:line="239" w:lineRule="auto"/>
        <w:ind w:right="3935"/>
        <w:rPr>
          <w:rFonts w:ascii="Times New Roman" w:eastAsia="Calibri" w:hAnsi="Times New Roman" w:cs="Times New Roman"/>
          <w:color w:val="000000" w:themeColor="text1"/>
          <w:sz w:val="24"/>
          <w:szCs w:val="24"/>
          <w:lang w:val="en-US"/>
        </w:rPr>
      </w:pPr>
    </w:p>
    <w:p w:rsidR="0046033E" w:rsidRPr="0046033E" w:rsidRDefault="0046033E" w:rsidP="0046033E">
      <w:pPr>
        <w:spacing w:after="0" w:line="240" w:lineRule="auto"/>
        <w:rPr>
          <w:rFonts w:ascii="GeoSlab703 Md BT" w:eastAsia="GeoSlab703 Md BT" w:hAnsi="GeoSlab703 Md BT" w:cs="GeoSlab703 Md BT"/>
          <w:color w:val="808080"/>
          <w:spacing w:val="-17"/>
          <w:w w:val="99"/>
          <w:sz w:val="28"/>
          <w:szCs w:val="28"/>
          <w:lang w:val="en-US"/>
        </w:rPr>
      </w:pPr>
      <w:r>
        <w:rPr>
          <w:rFonts w:ascii="GeoSlab703 Md BT" w:eastAsia="GeoSlab703 Md BT" w:hAnsi="GeoSlab703 Md BT" w:cs="GeoSlab703 Md BT"/>
          <w:color w:val="808080"/>
          <w:spacing w:val="-14"/>
          <w:w w:val="94"/>
          <w:sz w:val="28"/>
          <w:szCs w:val="28"/>
          <w:lang w:val="en-US"/>
        </w:rPr>
        <w:t>CERTIFICATIONS</w:t>
      </w:r>
    </w:p>
    <w:p w:rsidR="0046033E" w:rsidRPr="00FE555D" w:rsidRDefault="0046033E" w:rsidP="0046033E">
      <w:pPr>
        <w:spacing w:after="0" w:line="240" w:lineRule="auto"/>
        <w:ind w:right="-20"/>
        <w:rPr>
          <w:rFonts w:ascii="GeoSlab703 Md BT" w:eastAsia="GeoSlab703 Md BT" w:hAnsi="GeoSlab703 Md BT" w:cs="GeoSlab703 Md BT"/>
          <w:color w:val="808080"/>
          <w:spacing w:val="-17"/>
          <w:w w:val="99"/>
          <w:sz w:val="28"/>
          <w:szCs w:val="28"/>
          <w:lang w:val="en-US"/>
        </w:rPr>
      </w:pPr>
    </w:p>
    <w:p w:rsidR="0046033E" w:rsidRDefault="0046033E" w:rsidP="0046033E">
      <w:pPr>
        <w:pStyle w:val="ListParagraph"/>
        <w:numPr>
          <w:ilvl w:val="0"/>
          <w:numId w:val="1"/>
        </w:numPr>
        <w:tabs>
          <w:tab w:val="left" w:pos="720"/>
        </w:tabs>
        <w:spacing w:after="0" w:line="240" w:lineRule="auto"/>
        <w:ind w:left="360"/>
        <w:rPr>
          <w:rFonts w:ascii="Times New Roman" w:eastAsia="Calibri" w:hAnsi="Times New Roman" w:cs="Times New Roman"/>
          <w:color w:val="000000"/>
          <w:spacing w:val="1"/>
          <w:sz w:val="24"/>
          <w:szCs w:val="24"/>
          <w:lang w:val="en-US"/>
        </w:rPr>
      </w:pPr>
      <w:r w:rsidRPr="00E75828">
        <w:rPr>
          <w:rFonts w:ascii="Times New Roman" w:eastAsia="Calibri" w:hAnsi="Times New Roman" w:cs="Times New Roman"/>
          <w:color w:val="000000"/>
          <w:spacing w:val="1"/>
          <w:sz w:val="24"/>
          <w:szCs w:val="24"/>
          <w:lang w:val="en-US"/>
        </w:rPr>
        <w:t>Certified Peer Reviewer, Quality Matters, July 2016</w:t>
      </w:r>
    </w:p>
    <w:p w:rsidR="0046033E" w:rsidRDefault="0046033E" w:rsidP="0046033E">
      <w:pPr>
        <w:pStyle w:val="ListParagraph"/>
        <w:numPr>
          <w:ilvl w:val="0"/>
          <w:numId w:val="1"/>
        </w:numPr>
        <w:tabs>
          <w:tab w:val="left" w:pos="720"/>
        </w:tabs>
        <w:spacing w:after="0" w:line="240" w:lineRule="auto"/>
        <w:ind w:left="360"/>
        <w:rPr>
          <w:rFonts w:ascii="Times New Roman" w:eastAsia="Calibri" w:hAnsi="Times New Roman" w:cs="Times New Roman"/>
          <w:color w:val="000000"/>
          <w:spacing w:val="1"/>
          <w:sz w:val="24"/>
          <w:szCs w:val="24"/>
          <w:lang w:val="en-US"/>
        </w:rPr>
      </w:pPr>
      <w:proofErr w:type="spellStart"/>
      <w:r>
        <w:rPr>
          <w:rFonts w:ascii="Times New Roman" w:eastAsia="Calibri" w:hAnsi="Times New Roman" w:cs="Times New Roman"/>
          <w:color w:val="000000"/>
          <w:spacing w:val="1"/>
          <w:sz w:val="24"/>
          <w:szCs w:val="24"/>
          <w:lang w:val="en-US"/>
        </w:rPr>
        <w:t>Histotechnologist</w:t>
      </w:r>
      <w:proofErr w:type="spellEnd"/>
      <w:r>
        <w:rPr>
          <w:rFonts w:ascii="Times New Roman" w:eastAsia="Calibri" w:hAnsi="Times New Roman" w:cs="Times New Roman"/>
          <w:color w:val="000000"/>
          <w:spacing w:val="1"/>
          <w:sz w:val="24"/>
          <w:szCs w:val="24"/>
          <w:lang w:val="en-US"/>
        </w:rPr>
        <w:t xml:space="preserve"> (HTL) ASCP #1932</w:t>
      </w:r>
    </w:p>
    <w:p w:rsidR="0046033E" w:rsidRDefault="0046033E" w:rsidP="0046033E">
      <w:pPr>
        <w:pStyle w:val="ListParagraph"/>
        <w:numPr>
          <w:ilvl w:val="0"/>
          <w:numId w:val="1"/>
        </w:numPr>
        <w:tabs>
          <w:tab w:val="left" w:pos="720"/>
        </w:tabs>
        <w:spacing w:after="0" w:line="240" w:lineRule="auto"/>
        <w:ind w:left="360"/>
        <w:rPr>
          <w:rFonts w:ascii="Times New Roman" w:eastAsia="Calibri" w:hAnsi="Times New Roman" w:cs="Times New Roman"/>
          <w:color w:val="000000"/>
          <w:spacing w:val="1"/>
          <w:sz w:val="24"/>
          <w:szCs w:val="24"/>
          <w:lang w:val="en-US"/>
        </w:rPr>
      </w:pPr>
      <w:r>
        <w:rPr>
          <w:rFonts w:ascii="Times New Roman" w:eastAsia="Calibri" w:hAnsi="Times New Roman" w:cs="Times New Roman"/>
          <w:color w:val="000000"/>
          <w:spacing w:val="1"/>
          <w:sz w:val="24"/>
          <w:szCs w:val="24"/>
          <w:lang w:val="en-US"/>
        </w:rPr>
        <w:t xml:space="preserve">Qualification in </w:t>
      </w:r>
      <w:proofErr w:type="spellStart"/>
      <w:r>
        <w:rPr>
          <w:rFonts w:ascii="Times New Roman" w:eastAsia="Calibri" w:hAnsi="Times New Roman" w:cs="Times New Roman"/>
          <w:color w:val="000000"/>
          <w:spacing w:val="1"/>
          <w:sz w:val="24"/>
          <w:szCs w:val="24"/>
          <w:lang w:val="en-US"/>
        </w:rPr>
        <w:t>Immunohistochemisty</w:t>
      </w:r>
      <w:proofErr w:type="spellEnd"/>
      <w:r>
        <w:rPr>
          <w:rFonts w:ascii="Times New Roman" w:eastAsia="Calibri" w:hAnsi="Times New Roman" w:cs="Times New Roman"/>
          <w:color w:val="000000"/>
          <w:spacing w:val="1"/>
          <w:sz w:val="24"/>
          <w:szCs w:val="24"/>
          <w:lang w:val="en-US"/>
        </w:rPr>
        <w:t xml:space="preserve"> ASCP (renewal 2018)</w:t>
      </w:r>
    </w:p>
    <w:p w:rsidR="00EE4F86" w:rsidRDefault="00EE4F86" w:rsidP="00EE4F86">
      <w:pPr>
        <w:tabs>
          <w:tab w:val="left" w:pos="720"/>
        </w:tabs>
        <w:spacing w:after="0" w:line="240" w:lineRule="auto"/>
        <w:rPr>
          <w:rFonts w:ascii="Times New Roman" w:eastAsia="Calibri" w:hAnsi="Times New Roman" w:cs="Times New Roman"/>
          <w:color w:val="000000"/>
          <w:spacing w:val="1"/>
          <w:sz w:val="24"/>
          <w:szCs w:val="24"/>
          <w:lang w:val="en-US"/>
        </w:rPr>
      </w:pPr>
    </w:p>
    <w:p w:rsidR="00EE4F86" w:rsidRPr="0046033E" w:rsidRDefault="00EE4F86" w:rsidP="00EE4F86">
      <w:pPr>
        <w:spacing w:after="0" w:line="240" w:lineRule="auto"/>
        <w:rPr>
          <w:rFonts w:ascii="GeoSlab703 Md BT" w:eastAsia="GeoSlab703 Md BT" w:hAnsi="GeoSlab703 Md BT" w:cs="GeoSlab703 Md BT"/>
          <w:color w:val="808080"/>
          <w:spacing w:val="-17"/>
          <w:w w:val="99"/>
          <w:sz w:val="28"/>
          <w:szCs w:val="28"/>
          <w:lang w:val="en-US"/>
        </w:rPr>
      </w:pPr>
      <w:r>
        <w:rPr>
          <w:rFonts w:ascii="GeoSlab703 Md BT" w:eastAsia="GeoSlab703 Md BT" w:hAnsi="GeoSlab703 Md BT" w:cs="GeoSlab703 Md BT"/>
          <w:color w:val="808080"/>
          <w:spacing w:val="-14"/>
          <w:w w:val="94"/>
          <w:sz w:val="28"/>
          <w:szCs w:val="28"/>
          <w:lang w:val="en-US"/>
        </w:rPr>
        <w:t>PATENTS</w:t>
      </w:r>
    </w:p>
    <w:p w:rsidR="00EE4F86" w:rsidRPr="00AE780D" w:rsidRDefault="00EE4F86" w:rsidP="00EE4F86">
      <w:pPr>
        <w:spacing w:after="0" w:line="240" w:lineRule="auto"/>
        <w:rPr>
          <w:rFonts w:ascii="Times New Roman" w:hAnsi="Times New Roman"/>
          <w:sz w:val="24"/>
          <w:szCs w:val="24"/>
        </w:rPr>
      </w:pPr>
    </w:p>
    <w:p w:rsidR="005E6674" w:rsidRPr="00EE4F86" w:rsidRDefault="00EE4F86" w:rsidP="00EE4F86">
      <w:pPr>
        <w:rPr>
          <w:rFonts w:ascii="Times New Roman" w:hAnsi="Times New Roman"/>
          <w:b/>
          <w:sz w:val="24"/>
          <w:szCs w:val="24"/>
          <w:lang w:val="en-US"/>
        </w:rPr>
      </w:pPr>
      <w:r w:rsidRPr="0093667B">
        <w:rPr>
          <w:rFonts w:ascii="Times New Roman" w:hAnsi="Times New Roman"/>
          <w:sz w:val="24"/>
          <w:szCs w:val="24"/>
        </w:rPr>
        <w:t xml:space="preserve">Grille, J, Kelly, B., Kosmeder, J., May, E., Sebastiao, N., Wirth, P. (2016). Compositions and Methods for Simultaneous Inactivation of Alkaline Phosphatase and Peroxidase Enzymes During Automated Multiplex Tissue Staining Assays. </w:t>
      </w:r>
      <w:r w:rsidRPr="0093667B">
        <w:rPr>
          <w:rFonts w:ascii="Times New Roman" w:hAnsi="Times New Roman"/>
          <w:iCs/>
          <w:sz w:val="24"/>
          <w:szCs w:val="24"/>
        </w:rPr>
        <w:t>U.S. Patent No. WO 2016/180747 A1</w:t>
      </w:r>
      <w:r w:rsidRPr="0093667B">
        <w:rPr>
          <w:rFonts w:ascii="Times New Roman" w:hAnsi="Times New Roman"/>
          <w:sz w:val="24"/>
          <w:szCs w:val="24"/>
        </w:rPr>
        <w:t>. Penzberg (DE).</w:t>
      </w:r>
    </w:p>
    <w:p w:rsidR="00CC3D16" w:rsidRDefault="00CC3D16">
      <w:pPr>
        <w:spacing w:after="5" w:line="240" w:lineRule="exact"/>
        <w:rPr>
          <w:rFonts w:ascii="Calibri" w:eastAsia="Calibri" w:hAnsi="Calibri" w:cs="Calibri"/>
          <w:sz w:val="24"/>
          <w:szCs w:val="24"/>
        </w:rPr>
      </w:pPr>
    </w:p>
    <w:p w:rsidR="00CC3D16" w:rsidRDefault="00C21385">
      <w:pPr>
        <w:spacing w:after="0" w:line="240" w:lineRule="auto"/>
        <w:ind w:right="-20"/>
        <w:rPr>
          <w:rFonts w:ascii="GeoSlab703 Md BT" w:eastAsia="GeoSlab703 Md BT" w:hAnsi="GeoSlab703 Md BT" w:cs="GeoSlab703 Md BT"/>
          <w:color w:val="808080"/>
          <w:spacing w:val="-20"/>
          <w:sz w:val="28"/>
          <w:szCs w:val="28"/>
        </w:rPr>
      </w:pPr>
      <w:r>
        <w:rPr>
          <w:rFonts w:ascii="GeoSlab703 Md BT" w:eastAsia="GeoSlab703 Md BT" w:hAnsi="GeoSlab703 Md BT" w:cs="GeoSlab703 Md BT"/>
          <w:color w:val="808080"/>
          <w:spacing w:val="-20"/>
          <w:w w:val="84"/>
          <w:sz w:val="28"/>
          <w:szCs w:val="28"/>
        </w:rPr>
        <w:t>P</w:t>
      </w:r>
      <w:r>
        <w:rPr>
          <w:rFonts w:ascii="GeoSlab703 Md BT" w:eastAsia="GeoSlab703 Md BT" w:hAnsi="GeoSlab703 Md BT" w:cs="GeoSlab703 Md BT"/>
          <w:color w:val="808080"/>
          <w:spacing w:val="-22"/>
          <w:w w:val="95"/>
          <w:sz w:val="28"/>
          <w:szCs w:val="28"/>
        </w:rPr>
        <w:t>A</w:t>
      </w:r>
      <w:r>
        <w:rPr>
          <w:rFonts w:ascii="GeoSlab703 Md BT" w:eastAsia="GeoSlab703 Md BT" w:hAnsi="GeoSlab703 Md BT" w:cs="GeoSlab703 Md BT"/>
          <w:color w:val="808080"/>
          <w:spacing w:val="-23"/>
          <w:w w:val="84"/>
          <w:sz w:val="28"/>
          <w:szCs w:val="28"/>
        </w:rPr>
        <w:t>P</w:t>
      </w:r>
      <w:r>
        <w:rPr>
          <w:rFonts w:ascii="GeoSlab703 Md BT" w:eastAsia="GeoSlab703 Md BT" w:hAnsi="GeoSlab703 Md BT" w:cs="GeoSlab703 Md BT"/>
          <w:color w:val="808080"/>
          <w:spacing w:val="-22"/>
          <w:sz w:val="28"/>
          <w:szCs w:val="28"/>
        </w:rPr>
        <w:t>ERS</w:t>
      </w:r>
      <w:r>
        <w:rPr>
          <w:rFonts w:ascii="GeoSlab703 Md BT" w:eastAsia="GeoSlab703 Md BT" w:hAnsi="GeoSlab703 Md BT" w:cs="GeoSlab703 Md BT"/>
          <w:color w:val="808080"/>
          <w:spacing w:val="-2"/>
          <w:sz w:val="28"/>
          <w:szCs w:val="28"/>
        </w:rPr>
        <w:t xml:space="preserve"> </w:t>
      </w:r>
      <w:r>
        <w:rPr>
          <w:rFonts w:ascii="GeoSlab703 Md BT" w:eastAsia="GeoSlab703 Md BT" w:hAnsi="GeoSlab703 Md BT" w:cs="GeoSlab703 Md BT"/>
          <w:color w:val="808080"/>
          <w:spacing w:val="2"/>
          <w:w w:val="95"/>
          <w:sz w:val="28"/>
          <w:szCs w:val="28"/>
        </w:rPr>
        <w:t>A</w:t>
      </w:r>
      <w:r>
        <w:rPr>
          <w:rFonts w:ascii="GeoSlab703 Md BT" w:eastAsia="GeoSlab703 Md BT" w:hAnsi="GeoSlab703 Md BT" w:cs="GeoSlab703 Md BT"/>
          <w:color w:val="808080"/>
          <w:w w:val="99"/>
          <w:sz w:val="28"/>
          <w:szCs w:val="28"/>
        </w:rPr>
        <w:t>N</w:t>
      </w:r>
      <w:r>
        <w:rPr>
          <w:rFonts w:ascii="GeoSlab703 Md BT" w:eastAsia="GeoSlab703 Md BT" w:hAnsi="GeoSlab703 Md BT" w:cs="GeoSlab703 Md BT"/>
          <w:color w:val="808080"/>
          <w:w w:val="94"/>
          <w:sz w:val="28"/>
          <w:szCs w:val="28"/>
        </w:rPr>
        <w:t>D</w:t>
      </w:r>
      <w:r>
        <w:rPr>
          <w:rFonts w:ascii="GeoSlab703 Md BT" w:eastAsia="GeoSlab703 Md BT" w:hAnsi="GeoSlab703 Md BT" w:cs="GeoSlab703 Md BT"/>
          <w:color w:val="808080"/>
          <w:spacing w:val="-2"/>
          <w:sz w:val="28"/>
          <w:szCs w:val="28"/>
        </w:rPr>
        <w:t xml:space="preserve"> </w:t>
      </w:r>
      <w:r>
        <w:rPr>
          <w:rFonts w:ascii="GeoSlab703 Md BT" w:eastAsia="GeoSlab703 Md BT" w:hAnsi="GeoSlab703 Md BT" w:cs="GeoSlab703 Md BT"/>
          <w:color w:val="808080"/>
          <w:spacing w:val="-21"/>
          <w:w w:val="84"/>
          <w:sz w:val="28"/>
          <w:szCs w:val="28"/>
        </w:rPr>
        <w:t>P</w:t>
      </w:r>
      <w:r>
        <w:rPr>
          <w:rFonts w:ascii="GeoSlab703 Md BT" w:eastAsia="GeoSlab703 Md BT" w:hAnsi="GeoSlab703 Md BT" w:cs="GeoSlab703 Md BT"/>
          <w:color w:val="808080"/>
          <w:spacing w:val="-20"/>
          <w:sz w:val="28"/>
          <w:szCs w:val="28"/>
        </w:rPr>
        <w:t>U</w:t>
      </w:r>
      <w:r>
        <w:rPr>
          <w:rFonts w:ascii="GeoSlab703 Md BT" w:eastAsia="GeoSlab703 Md BT" w:hAnsi="GeoSlab703 Md BT" w:cs="GeoSlab703 Md BT"/>
          <w:color w:val="808080"/>
          <w:spacing w:val="-20"/>
          <w:w w:val="93"/>
          <w:sz w:val="28"/>
          <w:szCs w:val="28"/>
        </w:rPr>
        <w:t>B</w:t>
      </w:r>
      <w:r>
        <w:rPr>
          <w:rFonts w:ascii="GeoSlab703 Md BT" w:eastAsia="GeoSlab703 Md BT" w:hAnsi="GeoSlab703 Md BT" w:cs="GeoSlab703 Md BT"/>
          <w:color w:val="808080"/>
          <w:spacing w:val="-17"/>
          <w:sz w:val="28"/>
          <w:szCs w:val="28"/>
        </w:rPr>
        <w:t>L</w:t>
      </w:r>
      <w:r>
        <w:rPr>
          <w:rFonts w:ascii="GeoSlab703 Md BT" w:eastAsia="GeoSlab703 Md BT" w:hAnsi="GeoSlab703 Md BT" w:cs="GeoSlab703 Md BT"/>
          <w:color w:val="808080"/>
          <w:spacing w:val="-21"/>
          <w:sz w:val="28"/>
          <w:szCs w:val="28"/>
        </w:rPr>
        <w:t>I</w:t>
      </w:r>
      <w:r>
        <w:rPr>
          <w:rFonts w:ascii="GeoSlab703 Md BT" w:eastAsia="GeoSlab703 Md BT" w:hAnsi="GeoSlab703 Md BT" w:cs="GeoSlab703 Md BT"/>
          <w:color w:val="808080"/>
          <w:spacing w:val="-20"/>
          <w:w w:val="94"/>
          <w:sz w:val="28"/>
          <w:szCs w:val="28"/>
        </w:rPr>
        <w:t>C</w:t>
      </w:r>
      <w:r>
        <w:rPr>
          <w:rFonts w:ascii="GeoSlab703 Md BT" w:eastAsia="GeoSlab703 Md BT" w:hAnsi="GeoSlab703 Md BT" w:cs="GeoSlab703 Md BT"/>
          <w:color w:val="808080"/>
          <w:spacing w:val="-22"/>
          <w:w w:val="95"/>
          <w:sz w:val="28"/>
          <w:szCs w:val="28"/>
        </w:rPr>
        <w:t>A</w:t>
      </w:r>
      <w:r>
        <w:rPr>
          <w:rFonts w:ascii="GeoSlab703 Md BT" w:eastAsia="GeoSlab703 Md BT" w:hAnsi="GeoSlab703 Md BT" w:cs="GeoSlab703 Md BT"/>
          <w:color w:val="808080"/>
          <w:spacing w:val="-17"/>
          <w:sz w:val="28"/>
          <w:szCs w:val="28"/>
        </w:rPr>
        <w:t>T</w:t>
      </w:r>
      <w:r>
        <w:rPr>
          <w:rFonts w:ascii="GeoSlab703 Md BT" w:eastAsia="GeoSlab703 Md BT" w:hAnsi="GeoSlab703 Md BT" w:cs="GeoSlab703 Md BT"/>
          <w:color w:val="808080"/>
          <w:spacing w:val="-21"/>
          <w:sz w:val="28"/>
          <w:szCs w:val="28"/>
        </w:rPr>
        <w:t>I</w:t>
      </w:r>
      <w:r>
        <w:rPr>
          <w:rFonts w:ascii="GeoSlab703 Md BT" w:eastAsia="GeoSlab703 Md BT" w:hAnsi="GeoSlab703 Md BT" w:cs="GeoSlab703 Md BT"/>
          <w:color w:val="808080"/>
          <w:spacing w:val="-20"/>
          <w:w w:val="101"/>
          <w:sz w:val="28"/>
          <w:szCs w:val="28"/>
        </w:rPr>
        <w:t>O</w:t>
      </w:r>
      <w:r>
        <w:rPr>
          <w:rFonts w:ascii="GeoSlab703 Md BT" w:eastAsia="GeoSlab703 Md BT" w:hAnsi="GeoSlab703 Md BT" w:cs="GeoSlab703 Md BT"/>
          <w:color w:val="808080"/>
          <w:spacing w:val="-20"/>
          <w:w w:val="99"/>
          <w:sz w:val="28"/>
          <w:szCs w:val="28"/>
        </w:rPr>
        <w:t>N</w:t>
      </w:r>
      <w:r>
        <w:rPr>
          <w:rFonts w:ascii="GeoSlab703 Md BT" w:eastAsia="GeoSlab703 Md BT" w:hAnsi="GeoSlab703 Md BT" w:cs="GeoSlab703 Md BT"/>
          <w:color w:val="808080"/>
          <w:spacing w:val="-20"/>
          <w:sz w:val="28"/>
          <w:szCs w:val="28"/>
        </w:rPr>
        <w:t>S</w:t>
      </w:r>
    </w:p>
    <w:p w:rsidR="00CC3D16" w:rsidRDefault="00CC3D16">
      <w:pPr>
        <w:spacing w:after="35" w:line="240" w:lineRule="exact"/>
        <w:rPr>
          <w:rFonts w:ascii="GeoSlab703 Md BT" w:eastAsia="GeoSlab703 Md BT" w:hAnsi="GeoSlab703 Md BT" w:cs="GeoSlab703 Md BT"/>
          <w:spacing w:val="-20"/>
          <w:sz w:val="24"/>
          <w:szCs w:val="24"/>
        </w:rPr>
      </w:pPr>
    </w:p>
    <w:p w:rsidR="005E6674" w:rsidRPr="00011751" w:rsidRDefault="005E6674" w:rsidP="005E6674">
      <w:pPr>
        <w:rPr>
          <w:rFonts w:ascii="Times New Roman" w:hAnsi="Times New Roman" w:cs="Times New Roman"/>
          <w:b/>
          <w:bCs/>
          <w:sz w:val="24"/>
          <w:szCs w:val="24"/>
        </w:rPr>
      </w:pPr>
      <w:r w:rsidRPr="00011751">
        <w:rPr>
          <w:rFonts w:ascii="Times New Roman" w:hAnsi="Times New Roman" w:cs="Times New Roman"/>
          <w:sz w:val="24"/>
          <w:szCs w:val="24"/>
        </w:rPr>
        <w:t xml:space="preserve">Wirth, P. (2015). From Dull to Dynamic: How to Engage Learners in an Online Science Course </w:t>
      </w:r>
      <w:hyperlink r:id="rId6" w:history="1">
        <w:r w:rsidRPr="00011751">
          <w:rPr>
            <w:rStyle w:val="Hyperlink"/>
            <w:rFonts w:ascii="Times New Roman" w:hAnsi="Times New Roman"/>
            <w:sz w:val="24"/>
            <w:szCs w:val="24"/>
          </w:rPr>
          <w:t>http://elearningindustry.com/dull-dynamic-engage-learners-in-an-online-science-course</w:t>
        </w:r>
      </w:hyperlink>
    </w:p>
    <w:p w:rsidR="005E6674" w:rsidRPr="00011751" w:rsidRDefault="005E6674" w:rsidP="005E6674">
      <w:pPr>
        <w:spacing w:after="0" w:line="240" w:lineRule="auto"/>
        <w:rPr>
          <w:rFonts w:ascii="Times New Roman" w:hAnsi="Times New Roman" w:cs="Times New Roman"/>
          <w:bCs/>
          <w:sz w:val="24"/>
          <w:szCs w:val="24"/>
        </w:rPr>
      </w:pPr>
      <w:r w:rsidRPr="00011751">
        <w:rPr>
          <w:rFonts w:ascii="Times New Roman" w:hAnsi="Times New Roman" w:cs="Times New Roman"/>
          <w:bCs/>
          <w:sz w:val="24"/>
          <w:szCs w:val="24"/>
        </w:rPr>
        <w:t>Wirth, P. (2015). 5 Ways to Enhance Your Online Science Course Using Interactive Whiteboards</w:t>
      </w:r>
    </w:p>
    <w:p w:rsidR="005E6674" w:rsidRPr="00011751" w:rsidRDefault="002A61E4" w:rsidP="005E6674">
      <w:pPr>
        <w:spacing w:after="0" w:line="240" w:lineRule="auto"/>
        <w:rPr>
          <w:rFonts w:ascii="Times New Roman" w:hAnsi="Times New Roman" w:cs="Times New Roman"/>
          <w:sz w:val="24"/>
          <w:szCs w:val="24"/>
        </w:rPr>
      </w:pPr>
      <w:hyperlink r:id="rId7" w:history="1">
        <w:r w:rsidR="005E6674" w:rsidRPr="00011751">
          <w:rPr>
            <w:rStyle w:val="Hyperlink"/>
            <w:rFonts w:ascii="Times New Roman" w:hAnsi="Times New Roman"/>
            <w:bCs/>
            <w:sz w:val="24"/>
            <w:szCs w:val="24"/>
          </w:rPr>
          <w:t>http://elearningindustry.com/5-ways-enhance-online-science-course-using-interactive-whiteboards</w:t>
        </w:r>
      </w:hyperlink>
    </w:p>
    <w:p w:rsidR="005E6674" w:rsidRPr="00011751" w:rsidRDefault="005E6674" w:rsidP="005E6674">
      <w:pPr>
        <w:spacing w:after="0" w:line="240" w:lineRule="auto"/>
        <w:rPr>
          <w:rFonts w:ascii="Times New Roman" w:hAnsi="Times New Roman" w:cs="Times New Roman"/>
          <w:sz w:val="24"/>
          <w:szCs w:val="24"/>
        </w:rPr>
      </w:pPr>
    </w:p>
    <w:p w:rsidR="005E6674" w:rsidRPr="00011751" w:rsidRDefault="005E6674" w:rsidP="005E6674">
      <w:pPr>
        <w:spacing w:after="0" w:line="240" w:lineRule="auto"/>
        <w:rPr>
          <w:rFonts w:ascii="Times New Roman" w:hAnsi="Times New Roman" w:cs="Times New Roman"/>
          <w:sz w:val="24"/>
          <w:szCs w:val="24"/>
        </w:rPr>
      </w:pPr>
      <w:r w:rsidRPr="00011751">
        <w:rPr>
          <w:rFonts w:ascii="Times New Roman" w:hAnsi="Times New Roman" w:cs="Times New Roman"/>
          <w:sz w:val="24"/>
          <w:szCs w:val="24"/>
        </w:rPr>
        <w:t xml:space="preserve">Wirth, P. (2015). Online Collaboration: Should You Be Targeting Your Online Faculty Instead of Competing for Online Students? </w:t>
      </w:r>
      <w:hyperlink r:id="rId8" w:history="1">
        <w:r w:rsidRPr="00011751">
          <w:rPr>
            <w:rStyle w:val="Hyperlink"/>
            <w:rFonts w:ascii="Times New Roman" w:hAnsi="Times New Roman"/>
            <w:sz w:val="24"/>
            <w:szCs w:val="24"/>
          </w:rPr>
          <w:t>http://elearningindustry.com/online-collaboration-targeting-online-faculty-instead-competing-online-students</w:t>
        </w:r>
      </w:hyperlink>
    </w:p>
    <w:p w:rsidR="00EE4F86" w:rsidRDefault="00EE4F86" w:rsidP="00EE4F86">
      <w:pPr>
        <w:spacing w:after="0" w:line="240" w:lineRule="auto"/>
        <w:rPr>
          <w:lang w:val="en-US"/>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 xml:space="preserve">Gilbert J, Murphy B, Dietrich MS, Henry E, Jordan R, Counsell A, Wirth P, Yarbrough WG, Slebos RJ, Chung CH (2012). </w:t>
      </w:r>
      <w:hyperlink r:id="rId9" w:history="1">
        <w:r w:rsidRPr="008A3A43">
          <w:rPr>
            <w:rFonts w:ascii="Times New Roman" w:hAnsi="Times New Roman"/>
            <w:sz w:val="24"/>
            <w:szCs w:val="24"/>
          </w:rPr>
          <w:t>Phase 2 trial of oxaliplatin and pemetrexed as an induction regimen in locally advanced head and neck cancer.</w:t>
        </w:r>
      </w:hyperlink>
      <w:r w:rsidRPr="008A3A43">
        <w:rPr>
          <w:rFonts w:ascii="Times New Roman" w:hAnsi="Times New Roman"/>
          <w:sz w:val="24"/>
          <w:szCs w:val="24"/>
        </w:rPr>
        <w:t xml:space="preserve"> </w:t>
      </w:r>
      <w:r w:rsidRPr="008A3A43">
        <w:rPr>
          <w:rStyle w:val="jrnl"/>
          <w:rFonts w:ascii="Times New Roman" w:hAnsi="Times New Roman"/>
          <w:sz w:val="24"/>
          <w:szCs w:val="24"/>
        </w:rPr>
        <w:t>Cancer</w:t>
      </w:r>
      <w:r w:rsidRPr="008A3A43">
        <w:rPr>
          <w:rFonts w:ascii="Times New Roman" w:hAnsi="Times New Roman"/>
          <w:sz w:val="24"/>
          <w:szCs w:val="24"/>
        </w:rPr>
        <w:t>, 118 (4): 1007-1013.</w:t>
      </w:r>
    </w:p>
    <w:p w:rsidR="00EE4F86" w:rsidRPr="00852615" w:rsidRDefault="00EE4F86" w:rsidP="00EE4F86">
      <w:pPr>
        <w:pStyle w:val="ListParagraph"/>
        <w:spacing w:after="0" w:line="240" w:lineRule="auto"/>
        <w:contextualSpacing w:val="0"/>
        <w:rPr>
          <w:rFonts w:ascii="Times New Roman" w:hAnsi="Times New Roman"/>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 xml:space="preserve">Hiromitsu Hatakeyama, Haixia Cheng, Pamela Wirth, Ashley Counsell, Samuel R. Marcrom, Carey Burton Wood, Paula R. Pohlmann, Jill Gilbert, Barbara Murphy, Wendell G. Yarbrough, Deric L.Wheeler, Paul M. Harari, Yan Guo, Yu Shyr, Robbert J. Slebos, Christine H. Chung (2010). </w:t>
      </w:r>
      <w:r w:rsidRPr="008A3A43">
        <w:rPr>
          <w:rFonts w:ascii="Times New Roman" w:hAnsi="Times New Roman"/>
          <w:kern w:val="36"/>
          <w:sz w:val="24"/>
          <w:szCs w:val="24"/>
        </w:rPr>
        <w:t xml:space="preserve">Regulation of Heparin-Binding EGF-Like Growth Factor by miR-212 and Acquired Cetuximab-Resistance in Head and Neck Squamous Cell Carcinoma. </w:t>
      </w:r>
      <w:r w:rsidRPr="008A3A43">
        <w:rPr>
          <w:rFonts w:ascii="Times New Roman" w:hAnsi="Times New Roman"/>
          <w:i/>
          <w:sz w:val="24"/>
          <w:szCs w:val="24"/>
        </w:rPr>
        <w:t>PLoS ONE</w:t>
      </w:r>
      <w:r w:rsidRPr="008A3A43">
        <w:rPr>
          <w:rFonts w:ascii="Times New Roman" w:hAnsi="Times New Roman"/>
          <w:sz w:val="24"/>
          <w:szCs w:val="24"/>
        </w:rPr>
        <w:t>, 5 (9): 1-13.</w:t>
      </w:r>
    </w:p>
    <w:p w:rsidR="00EE4F86" w:rsidRPr="00852615" w:rsidRDefault="00EE4F86" w:rsidP="00EE4F86">
      <w:pPr>
        <w:pStyle w:val="ListParagraph"/>
        <w:spacing w:after="0" w:line="240" w:lineRule="auto"/>
        <w:contextualSpacing w:val="0"/>
        <w:rPr>
          <w:rFonts w:ascii="Times New Roman" w:hAnsi="Times New Roman"/>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 xml:space="preserve">Law JH, Whigham AS, Wirth PS, Liu D, Pham MQ, Vadivelu S, Kirkbride KC, Brown BT, Burkey BB, Sinard RJ, Netterville JL, Yarbrough WG (2009). </w:t>
      </w:r>
      <w:hyperlink r:id="rId10" w:history="1">
        <w:r w:rsidRPr="008A3A43">
          <w:rPr>
            <w:rStyle w:val="Hyperlink"/>
            <w:rFonts w:ascii="Times New Roman" w:hAnsi="Times New Roman"/>
            <w:color w:val="auto"/>
            <w:sz w:val="24"/>
            <w:szCs w:val="24"/>
            <w:u w:val="none"/>
          </w:rPr>
          <w:t>Human-in-mouse modeling of primary head and neck squamous cell carcinoma.</w:t>
        </w:r>
      </w:hyperlink>
      <w:r w:rsidRPr="008A3A43">
        <w:rPr>
          <w:rFonts w:ascii="Times New Roman" w:hAnsi="Times New Roman"/>
          <w:sz w:val="24"/>
          <w:szCs w:val="24"/>
        </w:rPr>
        <w:t xml:space="preserve"> </w:t>
      </w:r>
      <w:r w:rsidRPr="008A3A43">
        <w:rPr>
          <w:rFonts w:ascii="Times New Roman" w:hAnsi="Times New Roman"/>
          <w:i/>
          <w:sz w:val="24"/>
          <w:szCs w:val="24"/>
        </w:rPr>
        <w:t>Laryngoscope</w:t>
      </w:r>
      <w:r w:rsidRPr="008A3A43">
        <w:rPr>
          <w:rFonts w:ascii="Times New Roman" w:hAnsi="Times New Roman"/>
          <w:sz w:val="24"/>
          <w:szCs w:val="24"/>
        </w:rPr>
        <w:t>, 119(12):2315-23.</w:t>
      </w:r>
    </w:p>
    <w:p w:rsidR="00EE4F86" w:rsidRPr="00852615" w:rsidRDefault="00EE4F86" w:rsidP="00EE4F86">
      <w:pPr>
        <w:pStyle w:val="ListParagraph"/>
        <w:spacing w:after="0" w:line="240" w:lineRule="auto"/>
        <w:contextualSpacing w:val="0"/>
        <w:rPr>
          <w:rFonts w:ascii="Times New Roman" w:hAnsi="Times New Roman"/>
          <w:sz w:val="24"/>
          <w:szCs w:val="24"/>
        </w:rPr>
      </w:pPr>
    </w:p>
    <w:p w:rsidR="00EE4F86" w:rsidRPr="008A3A43" w:rsidRDefault="00EE4F86" w:rsidP="00EE4F86">
      <w:pPr>
        <w:spacing w:after="0" w:line="240" w:lineRule="auto"/>
        <w:rPr>
          <w:rStyle w:val="ti2"/>
          <w:caps/>
          <w:sz w:val="24"/>
          <w:szCs w:val="24"/>
        </w:rPr>
      </w:pPr>
      <w:hyperlink r:id="rId11" w:history="1">
        <w:r w:rsidRPr="008A3A43">
          <w:rPr>
            <w:rFonts w:ascii="Times New Roman" w:hAnsi="Times New Roman"/>
            <w:sz w:val="24"/>
            <w:szCs w:val="24"/>
          </w:rPr>
          <w:t>Baumann JL</w:t>
        </w:r>
      </w:hyperlink>
      <w:r w:rsidRPr="008A3A43">
        <w:rPr>
          <w:rFonts w:ascii="Times New Roman" w:hAnsi="Times New Roman"/>
          <w:sz w:val="24"/>
          <w:szCs w:val="24"/>
        </w:rPr>
        <w:t xml:space="preserve">, </w:t>
      </w:r>
      <w:hyperlink r:id="rId12" w:history="1">
        <w:r w:rsidRPr="008A3A43">
          <w:rPr>
            <w:rFonts w:ascii="Times New Roman" w:hAnsi="Times New Roman"/>
            <w:sz w:val="24"/>
            <w:szCs w:val="24"/>
          </w:rPr>
          <w:t>Cohen S</w:t>
        </w:r>
      </w:hyperlink>
      <w:r w:rsidRPr="008A3A43">
        <w:rPr>
          <w:rFonts w:ascii="Times New Roman" w:hAnsi="Times New Roman"/>
          <w:sz w:val="24"/>
          <w:szCs w:val="24"/>
        </w:rPr>
        <w:t xml:space="preserve">, </w:t>
      </w:r>
      <w:hyperlink r:id="rId13" w:history="1">
        <w:r w:rsidRPr="008A3A43">
          <w:rPr>
            <w:rFonts w:ascii="Times New Roman" w:hAnsi="Times New Roman"/>
            <w:sz w:val="24"/>
            <w:szCs w:val="24"/>
          </w:rPr>
          <w:t>Evjen AN</w:t>
        </w:r>
      </w:hyperlink>
      <w:r w:rsidRPr="008A3A43">
        <w:rPr>
          <w:rFonts w:ascii="Times New Roman" w:hAnsi="Times New Roman"/>
          <w:sz w:val="24"/>
          <w:szCs w:val="24"/>
        </w:rPr>
        <w:t xml:space="preserve">, </w:t>
      </w:r>
      <w:hyperlink r:id="rId14" w:history="1">
        <w:r w:rsidRPr="008A3A43">
          <w:rPr>
            <w:rFonts w:ascii="Times New Roman" w:hAnsi="Times New Roman"/>
            <w:sz w:val="24"/>
            <w:szCs w:val="24"/>
          </w:rPr>
          <w:t>Law JH</w:t>
        </w:r>
      </w:hyperlink>
      <w:r w:rsidRPr="008A3A43">
        <w:rPr>
          <w:rFonts w:ascii="Times New Roman" w:hAnsi="Times New Roman"/>
          <w:sz w:val="24"/>
          <w:szCs w:val="24"/>
        </w:rPr>
        <w:t xml:space="preserve">, </w:t>
      </w:r>
      <w:hyperlink r:id="rId15" w:history="1">
        <w:r w:rsidRPr="008A3A43">
          <w:rPr>
            <w:rFonts w:ascii="Times New Roman" w:hAnsi="Times New Roman"/>
            <w:sz w:val="24"/>
            <w:szCs w:val="24"/>
          </w:rPr>
          <w:t>Vadivelu S</w:t>
        </w:r>
      </w:hyperlink>
      <w:r w:rsidRPr="008A3A43">
        <w:rPr>
          <w:rFonts w:ascii="Times New Roman" w:hAnsi="Times New Roman"/>
          <w:sz w:val="24"/>
          <w:szCs w:val="24"/>
        </w:rPr>
        <w:t xml:space="preserve">, </w:t>
      </w:r>
      <w:hyperlink r:id="rId16" w:history="1">
        <w:r w:rsidRPr="008A3A43">
          <w:rPr>
            <w:rFonts w:ascii="Times New Roman" w:hAnsi="Times New Roman"/>
            <w:sz w:val="24"/>
            <w:szCs w:val="24"/>
          </w:rPr>
          <w:t>Attia A</w:t>
        </w:r>
      </w:hyperlink>
      <w:r w:rsidRPr="008A3A43">
        <w:rPr>
          <w:rFonts w:ascii="Times New Roman" w:hAnsi="Times New Roman"/>
          <w:sz w:val="24"/>
          <w:szCs w:val="24"/>
        </w:rPr>
        <w:t xml:space="preserve">, </w:t>
      </w:r>
      <w:hyperlink r:id="rId17" w:history="1">
        <w:r w:rsidRPr="008A3A43">
          <w:rPr>
            <w:rFonts w:ascii="Times New Roman" w:hAnsi="Times New Roman"/>
            <w:sz w:val="24"/>
            <w:szCs w:val="24"/>
          </w:rPr>
          <w:t>Schindler JS</w:t>
        </w:r>
      </w:hyperlink>
      <w:r w:rsidRPr="008A3A43">
        <w:rPr>
          <w:rFonts w:ascii="Times New Roman" w:hAnsi="Times New Roman"/>
          <w:sz w:val="24"/>
          <w:szCs w:val="24"/>
        </w:rPr>
        <w:t xml:space="preserve">, </w:t>
      </w:r>
      <w:hyperlink r:id="rId18" w:history="1">
        <w:r w:rsidRPr="008A3A43">
          <w:rPr>
            <w:rFonts w:ascii="Times New Roman" w:hAnsi="Times New Roman"/>
            <w:sz w:val="24"/>
            <w:szCs w:val="24"/>
          </w:rPr>
          <w:t>Chung CH</w:t>
        </w:r>
      </w:hyperlink>
      <w:r w:rsidRPr="008A3A43">
        <w:rPr>
          <w:rFonts w:ascii="Times New Roman" w:hAnsi="Times New Roman"/>
          <w:sz w:val="24"/>
          <w:szCs w:val="24"/>
        </w:rPr>
        <w:t xml:space="preserve">, </w:t>
      </w:r>
      <w:hyperlink r:id="rId19" w:history="1">
        <w:r w:rsidRPr="008A3A43">
          <w:rPr>
            <w:rFonts w:ascii="Times New Roman" w:hAnsi="Times New Roman"/>
            <w:sz w:val="24"/>
            <w:szCs w:val="24"/>
          </w:rPr>
          <w:t>Wirth PS</w:t>
        </w:r>
      </w:hyperlink>
      <w:r w:rsidRPr="008A3A43">
        <w:rPr>
          <w:rFonts w:ascii="Times New Roman" w:hAnsi="Times New Roman"/>
          <w:sz w:val="24"/>
          <w:szCs w:val="24"/>
        </w:rPr>
        <w:t xml:space="preserve">, </w:t>
      </w:r>
      <w:hyperlink r:id="rId20" w:history="1">
        <w:r w:rsidRPr="008A3A43">
          <w:rPr>
            <w:rFonts w:ascii="Times New Roman" w:hAnsi="Times New Roman"/>
            <w:sz w:val="24"/>
            <w:szCs w:val="24"/>
          </w:rPr>
          <w:t>Meijer CJ</w:t>
        </w:r>
      </w:hyperlink>
      <w:r w:rsidRPr="008A3A43">
        <w:rPr>
          <w:rFonts w:ascii="Times New Roman" w:hAnsi="Times New Roman"/>
          <w:sz w:val="24"/>
          <w:szCs w:val="24"/>
        </w:rPr>
        <w:t xml:space="preserve">, </w:t>
      </w:r>
      <w:hyperlink r:id="rId21" w:history="1">
        <w:r w:rsidRPr="008A3A43">
          <w:rPr>
            <w:rFonts w:ascii="Times New Roman" w:hAnsi="Times New Roman"/>
            <w:sz w:val="24"/>
            <w:szCs w:val="24"/>
          </w:rPr>
          <w:t>Snijders PJ</w:t>
        </w:r>
      </w:hyperlink>
      <w:r w:rsidRPr="008A3A43">
        <w:rPr>
          <w:rFonts w:ascii="Times New Roman" w:hAnsi="Times New Roman"/>
          <w:sz w:val="24"/>
          <w:szCs w:val="24"/>
        </w:rPr>
        <w:t xml:space="preserve">, </w:t>
      </w:r>
      <w:hyperlink r:id="rId22" w:history="1">
        <w:r w:rsidRPr="008A3A43">
          <w:rPr>
            <w:rFonts w:ascii="Times New Roman" w:hAnsi="Times New Roman"/>
            <w:sz w:val="24"/>
            <w:szCs w:val="24"/>
          </w:rPr>
          <w:t>Yarbrough WG</w:t>
        </w:r>
      </w:hyperlink>
      <w:r w:rsidRPr="008A3A43">
        <w:rPr>
          <w:rFonts w:ascii="Times New Roman" w:hAnsi="Times New Roman"/>
          <w:sz w:val="24"/>
          <w:szCs w:val="24"/>
        </w:rPr>
        <w:t xml:space="preserve">, </w:t>
      </w:r>
      <w:hyperlink r:id="rId23" w:history="1">
        <w:r w:rsidRPr="008A3A43">
          <w:rPr>
            <w:rFonts w:ascii="Times New Roman" w:hAnsi="Times New Roman"/>
            <w:sz w:val="24"/>
            <w:szCs w:val="24"/>
          </w:rPr>
          <w:t>Slebos RJ</w:t>
        </w:r>
      </w:hyperlink>
      <w:r w:rsidRPr="008A3A43">
        <w:rPr>
          <w:rFonts w:ascii="Times New Roman" w:hAnsi="Times New Roman"/>
          <w:sz w:val="24"/>
          <w:szCs w:val="24"/>
        </w:rPr>
        <w:t xml:space="preserve">. (2009). Human papillomavirus in early laryngeal carcinoma. </w:t>
      </w:r>
      <w:r w:rsidRPr="008A3A43">
        <w:rPr>
          <w:rFonts w:ascii="Times New Roman" w:hAnsi="Times New Roman"/>
          <w:i/>
          <w:sz w:val="24"/>
          <w:szCs w:val="24"/>
        </w:rPr>
        <w:t>Laryngoscope</w:t>
      </w:r>
      <w:hyperlink r:id="rId24" w:history="1">
        <w:r w:rsidRPr="008A3A43">
          <w:rPr>
            <w:rStyle w:val="Hyperlink"/>
            <w:rFonts w:ascii="Times New Roman" w:hAnsi="Times New Roman"/>
            <w:i/>
            <w:color w:val="auto"/>
            <w:sz w:val="24"/>
            <w:szCs w:val="24"/>
            <w:u w:val="none"/>
          </w:rPr>
          <w:t>,</w:t>
        </w:r>
      </w:hyperlink>
      <w:r w:rsidRPr="008A3A43">
        <w:rPr>
          <w:rStyle w:val="ti2"/>
          <w:sz w:val="24"/>
          <w:szCs w:val="24"/>
        </w:rPr>
        <w:t xml:space="preserve"> 119 (8), 1531-1537.</w:t>
      </w:r>
    </w:p>
    <w:p w:rsidR="00EE4F86" w:rsidRPr="00852615" w:rsidRDefault="00EE4F86" w:rsidP="00EE4F86">
      <w:pPr>
        <w:pStyle w:val="ListParagraph"/>
        <w:spacing w:after="0" w:line="240" w:lineRule="auto"/>
        <w:contextualSpacing w:val="0"/>
        <w:rPr>
          <w:rFonts w:ascii="Times New Roman" w:hAnsi="Times New Roman"/>
          <w:caps/>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 xml:space="preserve">Chaurand P, Latham J, Lane K, Mobley J, Polosukhin, V, Wirth P, Nanney L &amp; Caprioli R. (2008). Imaging Mass Spectrometry of Intact Proteins from Alcohol Preserved Tissue Specimens: Bypassing Formalin Fixation. </w:t>
      </w:r>
      <w:r w:rsidRPr="008A3A43">
        <w:rPr>
          <w:rFonts w:ascii="Times New Roman" w:hAnsi="Times New Roman"/>
          <w:i/>
          <w:sz w:val="24"/>
          <w:szCs w:val="24"/>
        </w:rPr>
        <w:t xml:space="preserve">Journal of Proteome Research, </w:t>
      </w:r>
      <w:r w:rsidRPr="008A3A43">
        <w:rPr>
          <w:rFonts w:ascii="Times New Roman" w:hAnsi="Times New Roman"/>
          <w:sz w:val="24"/>
          <w:szCs w:val="24"/>
        </w:rPr>
        <w:t>7 (8), 3543-3555.</w:t>
      </w:r>
    </w:p>
    <w:p w:rsidR="00EE4F86" w:rsidRPr="00852615" w:rsidRDefault="00EE4F86" w:rsidP="00EE4F86">
      <w:pPr>
        <w:pStyle w:val="ListParagraph"/>
        <w:spacing w:after="0" w:line="240" w:lineRule="auto"/>
        <w:contextualSpacing w:val="0"/>
        <w:rPr>
          <w:rFonts w:ascii="Times New Roman" w:hAnsi="Times New Roman"/>
          <w:sz w:val="24"/>
          <w:szCs w:val="24"/>
        </w:rPr>
      </w:pPr>
    </w:p>
    <w:p w:rsidR="00EE4F86" w:rsidRPr="00852615" w:rsidRDefault="00EE4F86" w:rsidP="00EE4F86">
      <w:pPr>
        <w:spacing w:after="0" w:line="240" w:lineRule="auto"/>
        <w:rPr>
          <w:rFonts w:ascii="Times New Roman" w:hAnsi="Times New Roman"/>
          <w:sz w:val="24"/>
          <w:szCs w:val="24"/>
        </w:rPr>
      </w:pPr>
      <w:hyperlink r:id="rId25" w:history="1">
        <w:r w:rsidRPr="008A3A43">
          <w:rPr>
            <w:rFonts w:ascii="Times New Roman" w:hAnsi="Times New Roman"/>
            <w:sz w:val="24"/>
            <w:szCs w:val="24"/>
          </w:rPr>
          <w:t>Welch DC, Wirth PS, Goldenring JR, Ness E, Jagasia M, &amp; Washington K.</w:t>
        </w:r>
      </w:hyperlink>
      <w:r w:rsidRPr="008A3A43">
        <w:rPr>
          <w:rFonts w:ascii="Times New Roman" w:hAnsi="Times New Roman"/>
          <w:sz w:val="24"/>
          <w:szCs w:val="24"/>
        </w:rPr>
        <w:t xml:space="preserve"> (2006). </w:t>
      </w:r>
      <w:r w:rsidRPr="00852615">
        <w:rPr>
          <w:rFonts w:ascii="Times New Roman" w:hAnsi="Times New Roman"/>
          <w:sz w:val="24"/>
          <w:szCs w:val="24"/>
        </w:rPr>
        <w:t xml:space="preserve">Gastric graft versus-host disease revisited: does proton pump inhibitor therapy affect endoscopic gastric biopsy interpretation? </w:t>
      </w:r>
      <w:r w:rsidRPr="00852615">
        <w:rPr>
          <w:rFonts w:ascii="Times New Roman" w:hAnsi="Times New Roman"/>
          <w:i/>
          <w:sz w:val="24"/>
          <w:szCs w:val="24"/>
        </w:rPr>
        <w:t>American Journal of Surgical Pathology</w:t>
      </w:r>
      <w:r w:rsidRPr="00852615">
        <w:rPr>
          <w:rFonts w:ascii="Times New Roman" w:hAnsi="Times New Roman"/>
          <w:sz w:val="24"/>
          <w:szCs w:val="24"/>
        </w:rPr>
        <w:t>, 4, 444-9.</w:t>
      </w:r>
    </w:p>
    <w:p w:rsidR="00EE4F86" w:rsidRPr="00852615" w:rsidRDefault="00EE4F86" w:rsidP="00EE4F86">
      <w:pPr>
        <w:spacing w:after="0" w:line="240" w:lineRule="auto"/>
        <w:rPr>
          <w:rFonts w:ascii="Times New Roman" w:hAnsi="Times New Roman"/>
          <w:sz w:val="24"/>
          <w:szCs w:val="24"/>
        </w:rPr>
      </w:pPr>
    </w:p>
    <w:p w:rsidR="00EE4F86" w:rsidRPr="00852615"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TGFβR2 inactivation promotes the establishment and progression of colon</w:t>
      </w:r>
      <w:r>
        <w:rPr>
          <w:rFonts w:ascii="Times New Roman" w:hAnsi="Times New Roman"/>
          <w:sz w:val="24"/>
          <w:szCs w:val="24"/>
        </w:rPr>
        <w:t xml:space="preserve"> </w:t>
      </w:r>
      <w:r w:rsidRPr="00852615">
        <w:rPr>
          <w:rFonts w:ascii="Times New Roman" w:hAnsi="Times New Roman"/>
          <w:sz w:val="24"/>
          <w:szCs w:val="24"/>
        </w:rPr>
        <w:t xml:space="preserve">Cancer (2004).  Swati Biswas, Anna Chytil, Kay Washington, Judith Romero-Gallo, Agnieszka E. Gorska, Pamela S. Wirth, Shiva Gautam, Harold L.Moses, William M. Grady.  </w:t>
      </w:r>
      <w:r w:rsidRPr="00852615">
        <w:rPr>
          <w:rFonts w:ascii="Times New Roman" w:hAnsi="Times New Roman"/>
          <w:i/>
          <w:sz w:val="24"/>
          <w:szCs w:val="24"/>
        </w:rPr>
        <w:t>Cancer Research</w:t>
      </w:r>
      <w:r w:rsidRPr="00852615">
        <w:rPr>
          <w:rFonts w:ascii="Times New Roman" w:hAnsi="Times New Roman"/>
          <w:sz w:val="24"/>
          <w:szCs w:val="24"/>
        </w:rPr>
        <w:t xml:space="preserve">.  </w:t>
      </w:r>
    </w:p>
    <w:p w:rsidR="00EE4F86" w:rsidRPr="00852615" w:rsidRDefault="00EE4F86" w:rsidP="00EE4F86">
      <w:pPr>
        <w:spacing w:after="0" w:line="240" w:lineRule="auto"/>
        <w:rPr>
          <w:rFonts w:ascii="Times New Roman" w:hAnsi="Times New Roman"/>
          <w:sz w:val="24"/>
          <w:szCs w:val="24"/>
        </w:rPr>
      </w:pPr>
    </w:p>
    <w:p w:rsidR="00EE4F86" w:rsidRPr="00852615"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Comparison of Staining Characteristics of Apoptotic Markers. (2005).</w:t>
      </w:r>
      <w:r w:rsidRPr="00852615">
        <w:rPr>
          <w:rFonts w:ascii="Times New Roman" w:hAnsi="Times New Roman"/>
          <w:sz w:val="24"/>
          <w:szCs w:val="24"/>
        </w:rPr>
        <w:t xml:space="preserve">Journal of Histotechnology. Pamela Wirth and Sandra Olson. </w:t>
      </w:r>
      <w:r w:rsidRPr="00852615">
        <w:rPr>
          <w:rFonts w:ascii="Times New Roman" w:hAnsi="Times New Roman"/>
          <w:i/>
          <w:sz w:val="24"/>
          <w:szCs w:val="24"/>
        </w:rPr>
        <w:t>Journal of Histotechnology</w:t>
      </w:r>
      <w:r w:rsidRPr="00852615">
        <w:rPr>
          <w:rFonts w:ascii="Times New Roman" w:hAnsi="Times New Roman"/>
          <w:sz w:val="24"/>
          <w:szCs w:val="24"/>
        </w:rPr>
        <w:t>. 28 (1), 29-31.</w:t>
      </w:r>
    </w:p>
    <w:p w:rsidR="00EE4F86" w:rsidRDefault="00EE4F86" w:rsidP="00EE4F86">
      <w:pPr>
        <w:rPr>
          <w:rFonts w:ascii="Times New Roman" w:hAnsi="Times New Roman"/>
          <w:sz w:val="24"/>
          <w:szCs w:val="24"/>
          <w:lang w:val="en-US"/>
        </w:rPr>
      </w:pPr>
    </w:p>
    <w:p w:rsidR="00EE4F86" w:rsidRPr="00EE4F86" w:rsidRDefault="00EE4F86" w:rsidP="00EE4F86">
      <w:pPr>
        <w:spacing w:after="0" w:line="240" w:lineRule="auto"/>
        <w:ind w:right="-20"/>
        <w:rPr>
          <w:rFonts w:ascii="GeoSlab703 Md BT" w:eastAsia="GeoSlab703 Md BT" w:hAnsi="GeoSlab703 Md BT" w:cs="GeoSlab703 Md BT"/>
          <w:color w:val="808080"/>
          <w:spacing w:val="-20"/>
          <w:sz w:val="28"/>
          <w:szCs w:val="28"/>
          <w:lang w:val="en-US"/>
        </w:rPr>
      </w:pPr>
      <w:r>
        <w:rPr>
          <w:rFonts w:ascii="GeoSlab703 Md BT" w:eastAsia="GeoSlab703 Md BT" w:hAnsi="GeoSlab703 Md BT" w:cs="GeoSlab703 Md BT"/>
          <w:color w:val="808080"/>
          <w:spacing w:val="-20"/>
          <w:w w:val="84"/>
          <w:sz w:val="28"/>
          <w:szCs w:val="28"/>
        </w:rPr>
        <w:t>P</w:t>
      </w:r>
      <w:r>
        <w:rPr>
          <w:rFonts w:ascii="GeoSlab703 Md BT" w:eastAsia="GeoSlab703 Md BT" w:hAnsi="GeoSlab703 Md BT" w:cs="GeoSlab703 Md BT"/>
          <w:color w:val="808080"/>
          <w:spacing w:val="-22"/>
          <w:w w:val="95"/>
          <w:sz w:val="28"/>
          <w:szCs w:val="28"/>
          <w:lang w:val="en-US"/>
        </w:rPr>
        <w:t>OSTERS/ABSTRACTS</w:t>
      </w:r>
    </w:p>
    <w:p w:rsidR="00EE4F86" w:rsidRDefault="00EE4F86" w:rsidP="00EE4F86">
      <w:pPr>
        <w:spacing w:after="0" w:line="240" w:lineRule="auto"/>
        <w:rPr>
          <w:rFonts w:ascii="Times New Roman" w:hAnsi="Times New Roman"/>
          <w:sz w:val="24"/>
          <w:szCs w:val="24"/>
          <w:lang w:val="en-US"/>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Reagents and Methods for Simultaneous Inactivation of Alkyline Phosphatase and Peroxidase Enzymes during Automated Multiplex Tissue Staining Assays. Eric May, Brian Kelly, Pam Wirth, James Grille, Hiro Nitta, Bill Day, Noemi Sebastiao, and Jerry Kosmeder.  Science and Technology Fair, Tucson, AZ October 2012.</w:t>
      </w:r>
    </w:p>
    <w:p w:rsidR="00EE4F86" w:rsidRPr="00852615" w:rsidRDefault="00EE4F86" w:rsidP="00EE4F86">
      <w:pPr>
        <w:pStyle w:val="ListParagraph"/>
        <w:spacing w:after="0" w:line="240" w:lineRule="auto"/>
        <w:rPr>
          <w:rFonts w:ascii="Times New Roman" w:hAnsi="Times New Roman"/>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Accelerated stability testing and Failure Root Cause of anti-NP AP Multimer bulk reagent used in Apollo detection reagents. Julian Boggiano</w:t>
      </w:r>
      <w:r w:rsidRPr="008A3A43">
        <w:rPr>
          <w:rFonts w:ascii="Times New Roman" w:hAnsi="Times New Roman"/>
          <w:sz w:val="24"/>
          <w:szCs w:val="24"/>
          <w:vertAlign w:val="superscript"/>
        </w:rPr>
        <w:t>1</w:t>
      </w:r>
      <w:r w:rsidRPr="008A3A43">
        <w:rPr>
          <w:rFonts w:ascii="Times New Roman" w:hAnsi="Times New Roman"/>
          <w:sz w:val="24"/>
          <w:szCs w:val="24"/>
        </w:rPr>
        <w:t>, Rebecka Lawrence</w:t>
      </w:r>
      <w:r w:rsidRPr="008A3A43">
        <w:rPr>
          <w:rFonts w:ascii="Times New Roman" w:hAnsi="Times New Roman"/>
          <w:sz w:val="24"/>
          <w:szCs w:val="24"/>
          <w:vertAlign w:val="superscript"/>
        </w:rPr>
        <w:t>1</w:t>
      </w:r>
      <w:r w:rsidRPr="008A3A43">
        <w:rPr>
          <w:rFonts w:ascii="Times New Roman" w:hAnsi="Times New Roman"/>
          <w:sz w:val="24"/>
          <w:szCs w:val="24"/>
        </w:rPr>
        <w:t>, Pamela Wirth</w:t>
      </w:r>
      <w:r w:rsidRPr="008A3A43">
        <w:rPr>
          <w:rFonts w:ascii="Times New Roman" w:hAnsi="Times New Roman"/>
          <w:sz w:val="24"/>
          <w:szCs w:val="24"/>
          <w:vertAlign w:val="superscript"/>
        </w:rPr>
        <w:t>1</w:t>
      </w:r>
      <w:r w:rsidRPr="008A3A43">
        <w:rPr>
          <w:rFonts w:ascii="Times New Roman" w:hAnsi="Times New Roman"/>
          <w:sz w:val="24"/>
          <w:szCs w:val="24"/>
        </w:rPr>
        <w:t>, Christy Bell</w:t>
      </w:r>
      <w:r w:rsidRPr="008A3A43">
        <w:rPr>
          <w:rFonts w:ascii="Times New Roman" w:hAnsi="Times New Roman"/>
          <w:sz w:val="24"/>
          <w:szCs w:val="24"/>
          <w:vertAlign w:val="superscript"/>
        </w:rPr>
        <w:t>1</w:t>
      </w:r>
      <w:r w:rsidRPr="008A3A43">
        <w:rPr>
          <w:rFonts w:ascii="Times New Roman" w:hAnsi="Times New Roman"/>
          <w:sz w:val="24"/>
          <w:szCs w:val="24"/>
        </w:rPr>
        <w:t>, Zhanna Zhilina</w:t>
      </w:r>
      <w:r w:rsidRPr="008A3A43">
        <w:rPr>
          <w:rFonts w:ascii="Times New Roman" w:hAnsi="Times New Roman"/>
          <w:sz w:val="24"/>
          <w:szCs w:val="24"/>
          <w:vertAlign w:val="superscript"/>
        </w:rPr>
        <w:t>1</w:t>
      </w:r>
      <w:r w:rsidRPr="008A3A43">
        <w:rPr>
          <w:rFonts w:ascii="Times New Roman" w:hAnsi="Times New Roman"/>
          <w:sz w:val="24"/>
          <w:szCs w:val="24"/>
        </w:rPr>
        <w:t xml:space="preserve"> and David Javier</w:t>
      </w:r>
      <w:r w:rsidRPr="008A3A43">
        <w:rPr>
          <w:rFonts w:ascii="Times New Roman" w:hAnsi="Times New Roman"/>
          <w:sz w:val="24"/>
          <w:szCs w:val="24"/>
          <w:vertAlign w:val="superscript"/>
        </w:rPr>
        <w:t>1.</w:t>
      </w:r>
      <w:r w:rsidRPr="008A3A43">
        <w:rPr>
          <w:rFonts w:ascii="Times New Roman" w:hAnsi="Times New Roman"/>
          <w:sz w:val="24"/>
          <w:szCs w:val="24"/>
        </w:rPr>
        <w:t xml:space="preserve"> Science and Technology Fair, Tucson, AZ October 2012.</w:t>
      </w:r>
    </w:p>
    <w:p w:rsidR="00EE4F86" w:rsidRDefault="00EE4F86" w:rsidP="00EE4F86">
      <w:pPr>
        <w:spacing w:after="0" w:line="240" w:lineRule="auto"/>
        <w:rPr>
          <w:rFonts w:ascii="Times New Roman" w:hAnsi="Times New Roman"/>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Improved nuclear detail and specificity with Hematoxylin III. Pamela Wirth, Eric May, Brian Kelly, Noemi Sebastiao, Monesh Kapadia, Tatiana Halwood, Adrian Murillo, Danielle Brands, David Javier, Jerry Kosmeder and Michael DeGroff. Science and Technology Fair, Tucson, AZ October 2011.</w:t>
      </w:r>
    </w:p>
    <w:p w:rsidR="00EE4F86" w:rsidRPr="00852615" w:rsidRDefault="00EE4F86" w:rsidP="00EE4F86">
      <w:pPr>
        <w:spacing w:after="0" w:line="240" w:lineRule="auto"/>
        <w:rPr>
          <w:rFonts w:ascii="Times New Roman" w:hAnsi="Times New Roman"/>
          <w:sz w:val="24"/>
          <w:szCs w:val="24"/>
        </w:rPr>
      </w:pPr>
    </w:p>
    <w:p w:rsidR="00EE4F86"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lastRenderedPageBreak/>
        <w:t>Detection of the lymphoma and lung panel antibodies using Optiview IHC system. Zhanna Zhilina, Benjamin Heitz, Tatiana Halwood, Erica Olivas Brochu, Leo Mendoza, Katie White, Pamela Wirth, David Javier, Danielle Brands, Julia Ashworth-Sharpe, Adrian Murillo, Brian Kelly, Eric May, Jerry Kosmeder, Monesh Kapadia, John Palting, Mark Torowus, Chris Moore, Mike DeGroff. NSH Annual Meeting. September 2011.</w:t>
      </w:r>
    </w:p>
    <w:p w:rsidR="00EE4F86" w:rsidRPr="00852615" w:rsidRDefault="00EE4F86" w:rsidP="00EE4F86">
      <w:pPr>
        <w:spacing w:after="0" w:line="240" w:lineRule="auto"/>
        <w:rPr>
          <w:rFonts w:ascii="Times New Roman" w:hAnsi="Times New Roman"/>
          <w:sz w:val="24"/>
          <w:szCs w:val="24"/>
        </w:rPr>
      </w:pPr>
    </w:p>
    <w:p w:rsidR="00EE4F86" w:rsidRPr="008A3A43"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 xml:space="preserve">Optimization of dual IHC stain using new Ventana Optiview IHC DAB detection kit. </w:t>
      </w:r>
    </w:p>
    <w:p w:rsidR="00EE4F86" w:rsidRPr="00852615" w:rsidRDefault="00EE4F86" w:rsidP="00EE4F86">
      <w:pPr>
        <w:spacing w:after="0" w:line="240" w:lineRule="auto"/>
        <w:rPr>
          <w:rFonts w:ascii="Times New Roman" w:hAnsi="Times New Roman"/>
          <w:sz w:val="24"/>
          <w:szCs w:val="24"/>
        </w:rPr>
      </w:pPr>
      <w:r w:rsidRPr="00852615">
        <w:rPr>
          <w:rFonts w:ascii="Times New Roman" w:hAnsi="Times New Roman"/>
          <w:sz w:val="24"/>
          <w:szCs w:val="24"/>
        </w:rPr>
        <w:t>Maria R Fischette, DO, Pamela Wirth, PhD, Noemi Sebastiao, RT. NSH Annual Meeting. September 2011.</w:t>
      </w:r>
    </w:p>
    <w:p w:rsidR="00EE4F86" w:rsidRPr="00852615" w:rsidRDefault="00EE4F86" w:rsidP="00EE4F86">
      <w:pPr>
        <w:spacing w:after="0" w:line="240" w:lineRule="auto"/>
        <w:rPr>
          <w:rFonts w:ascii="Times New Roman" w:hAnsi="Times New Roman"/>
          <w:sz w:val="24"/>
          <w:szCs w:val="24"/>
        </w:rPr>
      </w:pPr>
    </w:p>
    <w:p w:rsidR="00EE4F86" w:rsidRPr="00852615" w:rsidRDefault="00EE4F86" w:rsidP="00EE4F86">
      <w:pPr>
        <w:spacing w:after="0" w:line="240" w:lineRule="auto"/>
        <w:rPr>
          <w:rFonts w:ascii="Times New Roman" w:hAnsi="Times New Roman"/>
          <w:sz w:val="24"/>
          <w:szCs w:val="24"/>
        </w:rPr>
      </w:pPr>
      <w:r w:rsidRPr="008A3A43">
        <w:rPr>
          <w:rFonts w:ascii="Times New Roman" w:hAnsi="Times New Roman"/>
          <w:sz w:val="24"/>
          <w:szCs w:val="24"/>
        </w:rPr>
        <w:t>Decreased expressed of ZO-1 in colonic adenocarcinomas. Calhoun BC,</w:t>
      </w:r>
      <w:r>
        <w:rPr>
          <w:rFonts w:ascii="Times New Roman" w:hAnsi="Times New Roman"/>
          <w:sz w:val="24"/>
          <w:szCs w:val="24"/>
        </w:rPr>
        <w:t xml:space="preserve"> </w:t>
      </w:r>
      <w:r w:rsidRPr="00852615">
        <w:rPr>
          <w:rFonts w:ascii="Times New Roman" w:hAnsi="Times New Roman"/>
          <w:sz w:val="24"/>
          <w:szCs w:val="24"/>
        </w:rPr>
        <w:t>Pearson AS, Wirth P, Washington MK.  Vanderbilt University MedicalCenter, Nashville, TN. USCAP meeting 2004.</w:t>
      </w:r>
    </w:p>
    <w:p w:rsidR="00EE4F86" w:rsidRDefault="00EE4F86" w:rsidP="00EE4F86">
      <w:pPr>
        <w:spacing w:after="0" w:line="240" w:lineRule="auto"/>
        <w:rPr>
          <w:rFonts w:ascii="Times New Roman" w:hAnsi="Times New Roman"/>
          <w:bCs/>
          <w:sz w:val="24"/>
          <w:szCs w:val="24"/>
        </w:rPr>
      </w:pPr>
      <w:r w:rsidRPr="004D7A5E">
        <w:rPr>
          <w:rFonts w:ascii="Times New Roman" w:hAnsi="Times New Roman"/>
          <w:bCs/>
          <w:sz w:val="24"/>
          <w:szCs w:val="24"/>
        </w:rPr>
        <w:tab/>
      </w:r>
      <w:r w:rsidRPr="004D7A5E">
        <w:rPr>
          <w:rFonts w:ascii="Times New Roman" w:hAnsi="Times New Roman"/>
          <w:bCs/>
          <w:sz w:val="24"/>
          <w:szCs w:val="24"/>
        </w:rPr>
        <w:tab/>
      </w:r>
      <w:r w:rsidRPr="004D7A5E">
        <w:rPr>
          <w:rFonts w:ascii="Times New Roman" w:hAnsi="Times New Roman"/>
          <w:bCs/>
          <w:sz w:val="24"/>
          <w:szCs w:val="24"/>
        </w:rPr>
        <w:tab/>
      </w:r>
      <w:r w:rsidRPr="004D7A5E">
        <w:rPr>
          <w:rFonts w:ascii="Times New Roman" w:hAnsi="Times New Roman"/>
          <w:bCs/>
          <w:sz w:val="24"/>
          <w:szCs w:val="24"/>
        </w:rPr>
        <w:tab/>
      </w:r>
    </w:p>
    <w:p w:rsidR="00EE4F86" w:rsidRDefault="00EE4F86" w:rsidP="00EE4F86">
      <w:pPr>
        <w:spacing w:after="0" w:line="240" w:lineRule="auto"/>
        <w:rPr>
          <w:rFonts w:ascii="Times New Roman" w:hAnsi="Times New Roman"/>
          <w:bCs/>
          <w:sz w:val="24"/>
          <w:szCs w:val="24"/>
        </w:rPr>
      </w:pPr>
    </w:p>
    <w:p w:rsidR="00EE4F86" w:rsidRPr="00FE555D" w:rsidRDefault="00EE4F86">
      <w:pPr>
        <w:rPr>
          <w:lang w:val="en-US"/>
        </w:rPr>
        <w:sectPr w:rsidR="00EE4F86" w:rsidRPr="00FE555D">
          <w:pgSz w:w="12248" w:h="15848"/>
          <w:pgMar w:top="1069" w:right="722" w:bottom="1134" w:left="720" w:header="720" w:footer="720" w:gutter="0"/>
          <w:cols w:space="708"/>
        </w:sectPr>
      </w:pPr>
    </w:p>
    <w:p w:rsidR="00CC3D16" w:rsidRDefault="00CC3D16">
      <w:pPr>
        <w:spacing w:after="4" w:line="240" w:lineRule="exact"/>
        <w:rPr>
          <w:rFonts w:ascii="Calibri" w:eastAsia="Calibri" w:hAnsi="Calibri" w:cs="Calibri"/>
          <w:sz w:val="24"/>
          <w:szCs w:val="24"/>
        </w:rPr>
      </w:pPr>
    </w:p>
    <w:p w:rsidR="00CC3D16" w:rsidRDefault="00CC3D16">
      <w:pPr>
        <w:spacing w:after="5" w:line="240" w:lineRule="exact"/>
        <w:rPr>
          <w:rFonts w:ascii="Calibri" w:eastAsia="Calibri" w:hAnsi="Calibri" w:cs="Calibri"/>
          <w:sz w:val="24"/>
          <w:szCs w:val="24"/>
        </w:rPr>
      </w:pPr>
    </w:p>
    <w:p w:rsidR="00CC3D16" w:rsidRDefault="00CC3D16">
      <w:pPr>
        <w:spacing w:after="0" w:line="240" w:lineRule="auto"/>
        <w:ind w:right="-20"/>
        <w:rPr>
          <w:rFonts w:ascii="Calibri" w:eastAsia="Calibri" w:hAnsi="Calibri" w:cs="Calibri"/>
          <w:color w:val="000000"/>
          <w:sz w:val="20"/>
          <w:szCs w:val="20"/>
        </w:rPr>
      </w:pPr>
    </w:p>
    <w:sectPr w:rsidR="00CC3D16" w:rsidSect="00CC3D16">
      <w:type w:val="continuous"/>
      <w:pgSz w:w="12248" w:h="15848"/>
      <w:pgMar w:top="1069" w:right="850" w:bottom="1134" w:left="1080" w:header="720" w:footer="720" w:gutter="0"/>
      <w:cols w:num="3" w:space="708" w:equalWidth="0">
        <w:col w:w="4070" w:space="611"/>
        <w:col w:w="1243" w:space="916"/>
        <w:col w:w="3475"/>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Slab703 Md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4027B"/>
    <w:multiLevelType w:val="hybridMultilevel"/>
    <w:tmpl w:val="B2C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1457E"/>
    <w:multiLevelType w:val="hybridMultilevel"/>
    <w:tmpl w:val="6F0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84948"/>
    <w:multiLevelType w:val="hybridMultilevel"/>
    <w:tmpl w:val="1EC6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D16"/>
    <w:rsid w:val="00011751"/>
    <w:rsid w:val="0018047A"/>
    <w:rsid w:val="002A61E4"/>
    <w:rsid w:val="0046033E"/>
    <w:rsid w:val="00514E5D"/>
    <w:rsid w:val="005E6674"/>
    <w:rsid w:val="0077570D"/>
    <w:rsid w:val="008E6D60"/>
    <w:rsid w:val="009E2FD4"/>
    <w:rsid w:val="00A667F6"/>
    <w:rsid w:val="00B51A7B"/>
    <w:rsid w:val="00C21385"/>
    <w:rsid w:val="00CC3D16"/>
    <w:rsid w:val="00D6390D"/>
    <w:rsid w:val="00E241A2"/>
    <w:rsid w:val="00E75828"/>
    <w:rsid w:val="00EB317C"/>
    <w:rsid w:val="00EE4F86"/>
    <w:rsid w:val="00F71EE6"/>
    <w:rsid w:val="00FE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60"/>
    <w:pPr>
      <w:ind w:left="720"/>
      <w:contextualSpacing/>
    </w:pPr>
  </w:style>
  <w:style w:type="character" w:styleId="Hyperlink">
    <w:name w:val="Hyperlink"/>
    <w:uiPriority w:val="99"/>
    <w:unhideWhenUsed/>
    <w:rsid w:val="005E6674"/>
    <w:rPr>
      <w:rFonts w:cs="Times New Roman"/>
      <w:color w:val="0000FF"/>
      <w:u w:val="single"/>
    </w:rPr>
  </w:style>
  <w:style w:type="paragraph" w:styleId="NormalWeb">
    <w:name w:val="Normal (Web)"/>
    <w:basedOn w:val="Normal"/>
    <w:uiPriority w:val="99"/>
    <w:unhideWhenUsed/>
    <w:rsid w:val="00D639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6390D"/>
    <w:rPr>
      <w:rFonts w:cs="Times New Roman"/>
      <w:b/>
      <w:bCs/>
    </w:rPr>
  </w:style>
  <w:style w:type="character" w:customStyle="1" w:styleId="ti2">
    <w:name w:val="ti2"/>
    <w:rsid w:val="00EE4F86"/>
    <w:rPr>
      <w:rFonts w:cs="Times New Roman"/>
      <w:sz w:val="22"/>
      <w:szCs w:val="22"/>
    </w:rPr>
  </w:style>
  <w:style w:type="character" w:customStyle="1" w:styleId="jrnl">
    <w:name w:val="jrnl"/>
    <w:rsid w:val="00EE4F86"/>
    <w:rPr>
      <w:rFonts w:cs="Times New Roman"/>
    </w:rPr>
  </w:style>
</w:styles>
</file>

<file path=word/webSettings.xml><?xml version="1.0" encoding="utf-8"?>
<w:webSettings xmlns:r="http://schemas.openxmlformats.org/officeDocument/2006/relationships" xmlns:w="http://schemas.openxmlformats.org/wordprocessingml/2006/main">
  <w:divs>
    <w:div w:id="195047746">
      <w:bodyDiv w:val="1"/>
      <w:marLeft w:val="0"/>
      <w:marRight w:val="0"/>
      <w:marTop w:val="0"/>
      <w:marBottom w:val="0"/>
      <w:divBdr>
        <w:top w:val="none" w:sz="0" w:space="0" w:color="auto"/>
        <w:left w:val="none" w:sz="0" w:space="0" w:color="auto"/>
        <w:bottom w:val="none" w:sz="0" w:space="0" w:color="auto"/>
        <w:right w:val="none" w:sz="0" w:space="0" w:color="auto"/>
      </w:divBdr>
      <w:divsChild>
        <w:div w:id="740950894">
          <w:marLeft w:val="0"/>
          <w:marRight w:val="0"/>
          <w:marTop w:val="0"/>
          <w:marBottom w:val="0"/>
          <w:divBdr>
            <w:top w:val="none" w:sz="0" w:space="0" w:color="auto"/>
            <w:left w:val="none" w:sz="0" w:space="0" w:color="auto"/>
            <w:bottom w:val="none" w:sz="0" w:space="0" w:color="auto"/>
            <w:right w:val="none" w:sz="0" w:space="0" w:color="auto"/>
          </w:divBdr>
          <w:divsChild>
            <w:div w:id="25563672">
              <w:marLeft w:val="0"/>
              <w:marRight w:val="0"/>
              <w:marTop w:val="0"/>
              <w:marBottom w:val="0"/>
              <w:divBdr>
                <w:top w:val="none" w:sz="0" w:space="0" w:color="auto"/>
                <w:left w:val="none" w:sz="0" w:space="0" w:color="auto"/>
                <w:bottom w:val="none" w:sz="0" w:space="0" w:color="auto"/>
                <w:right w:val="none" w:sz="0" w:space="0" w:color="auto"/>
              </w:divBdr>
              <w:divsChild>
                <w:div w:id="592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industry.com/online-collaboration-targeting-online-faculty-instead-competing-online-students" TargetMode="External"/><Relationship Id="rId13" Type="http://schemas.openxmlformats.org/officeDocument/2006/relationships/hyperlink" Target="http://www.ncbi.nlm.nih.gov/sites/entrez?Db=pubmed&amp;Cmd=Search&amp;Term=%22Evjen%20AN%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Chung%20CH%22%5BAuthor%5D&amp;itool=EntrezSystem2.PEntrez.Pubmed.Pubmed_ResultsPanel.Pubmed_DiscoveryPanel.Pubmed_RVAbstractPl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sites/entrez?Db=pubmed&amp;Cmd=Search&amp;Term=%22Snijders%20PJ%22%5BAuthor%5D&amp;itool=EntrezSystem2.PEntrez.Pubmed.Pubmed_ResultsPanel.Pubmed_DiscoveryPanel.Pubmed_RVAbstractPlus" TargetMode="External"/><Relationship Id="rId7" Type="http://schemas.openxmlformats.org/officeDocument/2006/relationships/hyperlink" Target="http://elearningindustry.com/5-ways-enhance-online-science-course-using-interactive-whiteboards" TargetMode="External"/><Relationship Id="rId12" Type="http://schemas.openxmlformats.org/officeDocument/2006/relationships/hyperlink" Target="http://www.ncbi.nlm.nih.gov/sites/entrez?Db=pubmed&amp;Cmd=Search&amp;Term=%22Cohen%20S%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Schindler%20JS%22%5BAuthor%5D&amp;itool=EntrezSystem2.PEntrez.Pubmed.Pubmed_ResultsPanel.Pubmed_DiscoveryPanel.Pubmed_RVAbstractPlus" TargetMode="External"/><Relationship Id="rId25" Type="http://schemas.openxmlformats.org/officeDocument/2006/relationships/hyperlink" Target="http://www.ncbi.nlm.nih.gov/entrez/query.fcgi?db=pubmed&amp;cmd=Retrieve&amp;dopt=AbstractPlus&amp;list_uids=16625089&amp;query_hl=3&amp;itool=pubmed_docsum"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Attia%20A%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Meijer%20CJ%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hyperlink" Target="http://elearningindustry.com/dull-dynamic-engage-learners-in-an-online-science-course" TargetMode="External"/><Relationship Id="rId11" Type="http://schemas.openxmlformats.org/officeDocument/2006/relationships/hyperlink" Target="http://www.ncbi.nlm.nih.gov/sites/entrez?Db=pubmed&amp;Cmd=Search&amp;Term=%22Baumann%20JL%22%5BAuthor%5D&amp;itool=EntrezSystem2.PEntrez.Pubmed.Pubmed_ResultsPanel.Pubmed_DiscoveryPanel.Pubmed_RVAbstractPlus" TargetMode="External"/><Relationship Id="rId24" Type="http://schemas.openxmlformats.org/officeDocument/2006/relationships/hyperlink" Target="javascript:AL_get(this,%20'jour',%20'Laryngoscope.');" TargetMode="External"/><Relationship Id="rId5" Type="http://schemas.openxmlformats.org/officeDocument/2006/relationships/hyperlink" Target="http://www.owlearning.net" TargetMode="External"/><Relationship Id="rId15" Type="http://schemas.openxmlformats.org/officeDocument/2006/relationships/hyperlink" Target="http://www.ncbi.nlm.nih.gov/sites/entrez?Db=pubmed&amp;Cmd=Search&amp;Term=%22Vadivelu%20S%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Slebos%20RJ%22%5BAuthor%5D&amp;itool=EntrezSystem2.PEntrez.Pubmed.Pubmed_ResultsPanel.Pubmed_DiscoveryPanel.Pubmed_RVAbstractPlus" TargetMode="External"/><Relationship Id="rId10" Type="http://schemas.openxmlformats.org/officeDocument/2006/relationships/hyperlink" Target="http://www.ncbi.nlm.nih.gov/pubmed/19693929?itool=EntrezSystem2.PEntrez.Pubmed.Pubmed_ResultsPanel.Pubmed_RVDocSum&amp;ordinalpos=1" TargetMode="External"/><Relationship Id="rId19" Type="http://schemas.openxmlformats.org/officeDocument/2006/relationships/hyperlink" Target="http://www.ncbi.nlm.nih.gov/sites/entrez?Db=pubmed&amp;Cmd=Search&amp;Term=%22Wirth%20PS%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pubmed/21766301" TargetMode="External"/><Relationship Id="rId14" Type="http://schemas.openxmlformats.org/officeDocument/2006/relationships/hyperlink" Target="http://www.ncbi.nlm.nih.gov/sites/entrez?Db=pubmed&amp;Cmd=Search&amp;Term=%22Law%20JH%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Yarbrough%20WG%22%5BAuthor%5D&amp;itool=EntrezSystem2.PEntrez.Pubmed.Pubmed_ResultsPanel.Pubmed_DiscoveryPanel.Pubmed_RVAbstractPl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dc:creator>
  <cp:lastModifiedBy>p w</cp:lastModifiedBy>
  <cp:revision>3</cp:revision>
  <dcterms:created xsi:type="dcterms:W3CDTF">2017-05-29T18:14:00Z</dcterms:created>
  <dcterms:modified xsi:type="dcterms:W3CDTF">2017-05-29T18:15:00Z</dcterms:modified>
</cp:coreProperties>
</file>